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7D7" w:rsidRDefault="001E07D7" w:rsidP="00007497">
      <w:pPr>
        <w:ind w:left="709"/>
        <w:rPr>
          <w:rFonts w:ascii="Courier New" w:hAnsi="Courier New" w:cs="Courier New"/>
          <w:b/>
          <w:sz w:val="28"/>
        </w:rPr>
      </w:pPr>
      <w:r>
        <w:rPr>
          <w:rFonts w:ascii="Courier New" w:hAnsi="Courier New" w:cs="Courier New"/>
          <w:b/>
          <w:noProof/>
          <w:sz w:val="28"/>
          <w:lang w:eastAsia="es-AR"/>
        </w:rPr>
        <w:drawing>
          <wp:inline distT="0" distB="0" distL="0" distR="0" wp14:anchorId="3E031DA9" wp14:editId="1895A441">
            <wp:extent cx="2289976" cy="1291073"/>
            <wp:effectExtent l="0" t="0" r="0" b="4445"/>
            <wp:docPr id="2" name="Imagen 2" descr="C:\Compartida\CRIADORES\LOGO - PAPELERIA CRIADORES\Logo Criadores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ompartida\CRIADORES\LOGO - PAPELERIA CRIADORES\Logo Criadoresou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9976" cy="1291073"/>
                    </a:xfrm>
                    <a:prstGeom prst="rect">
                      <a:avLst/>
                    </a:prstGeom>
                    <a:noFill/>
                    <a:ln>
                      <a:noFill/>
                    </a:ln>
                  </pic:spPr>
                </pic:pic>
              </a:graphicData>
            </a:graphic>
          </wp:inline>
        </w:drawing>
      </w:r>
      <w:r w:rsidR="009366A4">
        <w:rPr>
          <w:rFonts w:ascii="Courier New" w:hAnsi="Courier New" w:cs="Courier New"/>
          <w:b/>
          <w:sz w:val="28"/>
        </w:rPr>
        <w:t xml:space="preserve">     </w:t>
      </w:r>
      <w:r w:rsidR="00007497">
        <w:rPr>
          <w:rFonts w:ascii="Courier New" w:hAnsi="Courier New" w:cs="Courier New"/>
          <w:b/>
          <w:sz w:val="28"/>
        </w:rPr>
        <w:t xml:space="preserve">  </w:t>
      </w:r>
      <w:r w:rsidR="009366A4">
        <w:rPr>
          <w:rFonts w:ascii="Courier New" w:hAnsi="Courier New" w:cs="Courier New"/>
          <w:b/>
          <w:sz w:val="28"/>
        </w:rPr>
        <w:t xml:space="preserve">   </w:t>
      </w:r>
      <w:r w:rsidR="009366A4">
        <w:rPr>
          <w:rFonts w:ascii="Courier New" w:hAnsi="Courier New" w:cs="Courier New"/>
          <w:b/>
          <w:noProof/>
          <w:sz w:val="28"/>
          <w:lang w:eastAsia="es-AR"/>
        </w:rPr>
        <w:drawing>
          <wp:inline distT="0" distB="0" distL="0" distR="0">
            <wp:extent cx="976987" cy="97801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sociación de Propietari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7767" cy="978790"/>
                    </a:xfrm>
                    <a:prstGeom prst="rect">
                      <a:avLst/>
                    </a:prstGeom>
                  </pic:spPr>
                </pic:pic>
              </a:graphicData>
            </a:graphic>
          </wp:inline>
        </w:drawing>
      </w:r>
    </w:p>
    <w:p w:rsidR="009366A4" w:rsidRPr="009366A4" w:rsidRDefault="009366A4" w:rsidP="009366A4">
      <w:pPr>
        <w:spacing w:after="120"/>
        <w:jc w:val="center"/>
        <w:rPr>
          <w:rFonts w:ascii="Courier New" w:hAnsi="Courier New" w:cs="Courier New"/>
          <w:b/>
          <w:sz w:val="18"/>
        </w:rPr>
      </w:pPr>
    </w:p>
    <w:p w:rsidR="00F81DEB" w:rsidRPr="00007497" w:rsidRDefault="002A7958" w:rsidP="00F81DEB">
      <w:pPr>
        <w:jc w:val="center"/>
        <w:rPr>
          <w:rFonts w:ascii="Courier New" w:hAnsi="Courier New" w:cs="Courier New"/>
          <w:b/>
          <w:sz w:val="36"/>
        </w:rPr>
      </w:pPr>
      <w:r w:rsidRPr="00007497">
        <w:rPr>
          <w:rFonts w:ascii="Courier New" w:hAnsi="Courier New" w:cs="Courier New"/>
          <w:b/>
          <w:sz w:val="36"/>
        </w:rPr>
        <w:t>UNI</w:t>
      </w:r>
      <w:r w:rsidR="000A32E1">
        <w:rPr>
          <w:rFonts w:ascii="Courier New" w:hAnsi="Courier New" w:cs="Courier New"/>
          <w:b/>
          <w:sz w:val="36"/>
        </w:rPr>
        <w:t>ON</w:t>
      </w:r>
      <w:bookmarkStart w:id="0" w:name="_GoBack"/>
      <w:bookmarkEnd w:id="0"/>
      <w:r w:rsidRPr="00007497">
        <w:rPr>
          <w:rFonts w:ascii="Courier New" w:hAnsi="Courier New" w:cs="Courier New"/>
          <w:b/>
          <w:sz w:val="36"/>
        </w:rPr>
        <w:t xml:space="preserve"> HIPICA</w:t>
      </w:r>
    </w:p>
    <w:p w:rsidR="00F81DEB" w:rsidRPr="009366A4" w:rsidRDefault="00F81DEB" w:rsidP="009366A4">
      <w:pPr>
        <w:spacing w:after="120"/>
        <w:jc w:val="both"/>
        <w:rPr>
          <w:rFonts w:ascii="Courier New" w:hAnsi="Courier New" w:cs="Courier New"/>
        </w:rPr>
      </w:pPr>
    </w:p>
    <w:p w:rsidR="003067C4" w:rsidRDefault="003067C4" w:rsidP="003067C4">
      <w:pPr>
        <w:jc w:val="both"/>
        <w:rPr>
          <w:rFonts w:ascii="Courier New" w:hAnsi="Courier New" w:cs="Courier New"/>
        </w:rPr>
      </w:pPr>
      <w:r w:rsidRPr="003067C4">
        <w:rPr>
          <w:rFonts w:ascii="Courier New" w:hAnsi="Courier New" w:cs="Courier New"/>
        </w:rPr>
        <w:t>A la actualidad del turf informamos, que bajo la denominación “Unión Hípica” las entidades de Criadores Argentinos</w:t>
      </w:r>
      <w:r w:rsidR="003A442F">
        <w:rPr>
          <w:rFonts w:ascii="Courier New" w:hAnsi="Courier New" w:cs="Courier New"/>
        </w:rPr>
        <w:t xml:space="preserve"> del Sangre Pura de Carrera</w:t>
      </w:r>
      <w:r w:rsidRPr="003067C4">
        <w:rPr>
          <w:rFonts w:ascii="Courier New" w:hAnsi="Courier New" w:cs="Courier New"/>
        </w:rPr>
        <w:t xml:space="preserve"> y la Asociación de Propietarios de </w:t>
      </w:r>
      <w:r w:rsidR="003A442F">
        <w:rPr>
          <w:rFonts w:ascii="Courier New" w:hAnsi="Courier New" w:cs="Courier New"/>
        </w:rPr>
        <w:t>Caballos de Carrera de Buenos Aires</w:t>
      </w:r>
      <w:r w:rsidR="004C63D5">
        <w:rPr>
          <w:rFonts w:ascii="Courier New" w:hAnsi="Courier New" w:cs="Courier New"/>
        </w:rPr>
        <w:t>,</w:t>
      </w:r>
      <w:r w:rsidRPr="003067C4">
        <w:rPr>
          <w:rFonts w:ascii="Courier New" w:hAnsi="Courier New" w:cs="Courier New"/>
        </w:rPr>
        <w:t xml:space="preserve"> decidi</w:t>
      </w:r>
      <w:r w:rsidR="004C63D5">
        <w:rPr>
          <w:rFonts w:ascii="Courier New" w:hAnsi="Courier New" w:cs="Courier New"/>
        </w:rPr>
        <w:t>eron</w:t>
      </w:r>
      <w:r w:rsidR="009E03E3">
        <w:rPr>
          <w:rFonts w:ascii="Courier New" w:hAnsi="Courier New" w:cs="Courier New"/>
        </w:rPr>
        <w:t xml:space="preserve"> unificar criterios y esfuerzos</w:t>
      </w:r>
      <w:r>
        <w:rPr>
          <w:rFonts w:ascii="Courier New" w:hAnsi="Courier New" w:cs="Courier New"/>
        </w:rPr>
        <w:t xml:space="preserve"> con el objeto de </w:t>
      </w:r>
      <w:r w:rsidR="004C63D5">
        <w:rPr>
          <w:rFonts w:ascii="Courier New" w:hAnsi="Courier New" w:cs="Courier New"/>
        </w:rPr>
        <w:t xml:space="preserve">mejorar y </w:t>
      </w:r>
      <w:r>
        <w:rPr>
          <w:rFonts w:ascii="Courier New" w:hAnsi="Courier New" w:cs="Courier New"/>
        </w:rPr>
        <w:t>proveer mayor efic</w:t>
      </w:r>
      <w:r w:rsidR="004C63D5">
        <w:rPr>
          <w:rFonts w:ascii="Courier New" w:hAnsi="Courier New" w:cs="Courier New"/>
        </w:rPr>
        <w:t>acia</w:t>
      </w:r>
      <w:r w:rsidR="009E03E3">
        <w:rPr>
          <w:rFonts w:ascii="Courier New" w:hAnsi="Courier New" w:cs="Courier New"/>
        </w:rPr>
        <w:t xml:space="preserve"> a nuestro producto hípico, realizando evaluaciones, </w:t>
      </w:r>
      <w:r w:rsidR="0071273D">
        <w:rPr>
          <w:rFonts w:ascii="Courier New" w:hAnsi="Courier New" w:cs="Courier New"/>
        </w:rPr>
        <w:t>diagnósticos</w:t>
      </w:r>
      <w:r w:rsidR="009E03E3">
        <w:rPr>
          <w:rFonts w:ascii="Courier New" w:hAnsi="Courier New" w:cs="Courier New"/>
        </w:rPr>
        <w:t xml:space="preserve"> y propuestas específicas en </w:t>
      </w:r>
      <w:r w:rsidR="0071273D">
        <w:rPr>
          <w:rFonts w:ascii="Courier New" w:hAnsi="Courier New" w:cs="Courier New"/>
        </w:rPr>
        <w:t>diferentes</w:t>
      </w:r>
      <w:r w:rsidR="009E03E3">
        <w:rPr>
          <w:rFonts w:ascii="Courier New" w:hAnsi="Courier New" w:cs="Courier New"/>
        </w:rPr>
        <w:t xml:space="preserve"> aspectos.</w:t>
      </w:r>
    </w:p>
    <w:p w:rsidR="004C63D5" w:rsidRDefault="003067C4" w:rsidP="003067C4">
      <w:pPr>
        <w:jc w:val="both"/>
        <w:rPr>
          <w:rFonts w:ascii="Courier New" w:hAnsi="Courier New" w:cs="Courier New"/>
        </w:rPr>
      </w:pPr>
      <w:r>
        <w:rPr>
          <w:rFonts w:ascii="Courier New" w:hAnsi="Courier New" w:cs="Courier New"/>
        </w:rPr>
        <w:t>Es de público conocimiento que el posicionamiento de Argentina en el contexto mundial a través de muchos años y esfuerzos de nuestra actividad</w:t>
      </w:r>
      <w:r w:rsidR="004C63D5">
        <w:rPr>
          <w:rFonts w:ascii="Courier New" w:hAnsi="Courier New" w:cs="Courier New"/>
        </w:rPr>
        <w:t>,</w:t>
      </w:r>
      <w:r w:rsidR="0032569F">
        <w:rPr>
          <w:rFonts w:ascii="Courier New" w:hAnsi="Courier New" w:cs="Courier New"/>
        </w:rPr>
        <w:t xml:space="preserve"> colocaron a nuestra industria en un lugar destacado en el mundo.</w:t>
      </w:r>
    </w:p>
    <w:p w:rsidR="0032569F" w:rsidRDefault="0032569F" w:rsidP="003067C4">
      <w:pPr>
        <w:jc w:val="both"/>
        <w:rPr>
          <w:rFonts w:ascii="Courier New" w:hAnsi="Courier New" w:cs="Courier New"/>
        </w:rPr>
      </w:pPr>
      <w:r>
        <w:rPr>
          <w:rFonts w:ascii="Courier New" w:hAnsi="Courier New" w:cs="Courier New"/>
        </w:rPr>
        <w:t xml:space="preserve">Es por </w:t>
      </w:r>
      <w:r w:rsidR="004C63D5">
        <w:rPr>
          <w:rFonts w:ascii="Courier New" w:hAnsi="Courier New" w:cs="Courier New"/>
        </w:rPr>
        <w:t>tal razón</w:t>
      </w:r>
      <w:r>
        <w:rPr>
          <w:rFonts w:ascii="Courier New" w:hAnsi="Courier New" w:cs="Courier New"/>
        </w:rPr>
        <w:t xml:space="preserve"> que los últimos acontecimientos</w:t>
      </w:r>
      <w:r w:rsidR="004C63D5">
        <w:rPr>
          <w:rFonts w:ascii="Courier New" w:hAnsi="Courier New" w:cs="Courier New"/>
        </w:rPr>
        <w:t xml:space="preserve"> relacionados con </w:t>
      </w:r>
      <w:r w:rsidR="009E03E3">
        <w:rPr>
          <w:rFonts w:ascii="Courier New" w:hAnsi="Courier New" w:cs="Courier New"/>
        </w:rPr>
        <w:t>e</w:t>
      </w:r>
      <w:r w:rsidR="004C63D5">
        <w:rPr>
          <w:rFonts w:ascii="Courier New" w:hAnsi="Courier New" w:cs="Courier New"/>
        </w:rPr>
        <w:t>l uso</w:t>
      </w:r>
      <w:r w:rsidR="009E03E3">
        <w:rPr>
          <w:rFonts w:ascii="Courier New" w:hAnsi="Courier New" w:cs="Courier New"/>
        </w:rPr>
        <w:t xml:space="preserve"> y suministro</w:t>
      </w:r>
      <w:r w:rsidR="004C63D5">
        <w:rPr>
          <w:rFonts w:ascii="Courier New" w:hAnsi="Courier New" w:cs="Courier New"/>
        </w:rPr>
        <w:t xml:space="preserve"> de sustancias prohibidas </w:t>
      </w:r>
      <w:r w:rsidR="009E03E3">
        <w:rPr>
          <w:rFonts w:ascii="Courier New" w:hAnsi="Courier New" w:cs="Courier New"/>
        </w:rPr>
        <w:t>son</w:t>
      </w:r>
      <w:r>
        <w:rPr>
          <w:rFonts w:ascii="Courier New" w:hAnsi="Courier New" w:cs="Courier New"/>
        </w:rPr>
        <w:t xml:space="preserve"> muy negativos, nos alarman y obligan a fortalecer nuestro</w:t>
      </w:r>
      <w:r w:rsidR="009E03E3">
        <w:rPr>
          <w:rFonts w:ascii="Courier New" w:hAnsi="Courier New" w:cs="Courier New"/>
        </w:rPr>
        <w:t>s reglamentos y</w:t>
      </w:r>
      <w:r>
        <w:rPr>
          <w:rFonts w:ascii="Courier New" w:hAnsi="Courier New" w:cs="Courier New"/>
        </w:rPr>
        <w:t xml:space="preserve"> sistema</w:t>
      </w:r>
      <w:r w:rsidR="009E03E3">
        <w:rPr>
          <w:rFonts w:ascii="Courier New" w:hAnsi="Courier New" w:cs="Courier New"/>
        </w:rPr>
        <w:t xml:space="preserve">s de control y a tomar acciones </w:t>
      </w:r>
      <w:r>
        <w:rPr>
          <w:rFonts w:ascii="Courier New" w:hAnsi="Courier New" w:cs="Courier New"/>
        </w:rPr>
        <w:t>efectivas tendientes a transparentar todos los aspectos involucrados, que pueden crear una grieta no deseada en el sistema hípico.</w:t>
      </w:r>
    </w:p>
    <w:p w:rsidR="0032569F" w:rsidRDefault="0032569F" w:rsidP="003067C4">
      <w:pPr>
        <w:jc w:val="both"/>
        <w:rPr>
          <w:rFonts w:ascii="Courier New" w:hAnsi="Courier New" w:cs="Courier New"/>
        </w:rPr>
      </w:pPr>
      <w:r>
        <w:rPr>
          <w:rFonts w:ascii="Courier New" w:hAnsi="Courier New" w:cs="Courier New"/>
        </w:rPr>
        <w:t xml:space="preserve">Bajo esta circunstancia </w:t>
      </w:r>
      <w:r w:rsidR="004C63D5">
        <w:rPr>
          <w:rFonts w:ascii="Courier New" w:hAnsi="Courier New" w:cs="Courier New"/>
        </w:rPr>
        <w:t>se</w:t>
      </w:r>
      <w:r w:rsidR="00F34DA0">
        <w:rPr>
          <w:rFonts w:ascii="Courier New" w:hAnsi="Courier New" w:cs="Courier New"/>
        </w:rPr>
        <w:t xml:space="preserve"> </w:t>
      </w:r>
      <w:r>
        <w:rPr>
          <w:rFonts w:ascii="Courier New" w:hAnsi="Courier New" w:cs="Courier New"/>
        </w:rPr>
        <w:t>hace</w:t>
      </w:r>
      <w:r w:rsidR="0041484B">
        <w:rPr>
          <w:rFonts w:ascii="Courier New" w:hAnsi="Courier New" w:cs="Courier New"/>
        </w:rPr>
        <w:t>n</w:t>
      </w:r>
      <w:r>
        <w:rPr>
          <w:rFonts w:ascii="Courier New" w:hAnsi="Courier New" w:cs="Courier New"/>
        </w:rPr>
        <w:t xml:space="preserve"> necesari</w:t>
      </w:r>
      <w:r w:rsidR="0041484B">
        <w:rPr>
          <w:rFonts w:ascii="Courier New" w:hAnsi="Courier New" w:cs="Courier New"/>
        </w:rPr>
        <w:t>os</w:t>
      </w:r>
      <w:r>
        <w:rPr>
          <w:rFonts w:ascii="Courier New" w:hAnsi="Courier New" w:cs="Courier New"/>
        </w:rPr>
        <w:t xml:space="preserve"> los mayores esfuerzos para evitar esta grave coyuntura </w:t>
      </w:r>
      <w:r w:rsidR="009E03E3">
        <w:rPr>
          <w:rFonts w:ascii="Courier New" w:hAnsi="Courier New" w:cs="Courier New"/>
        </w:rPr>
        <w:t>e impedir su reincidencia</w:t>
      </w:r>
      <w:r>
        <w:rPr>
          <w:rFonts w:ascii="Courier New" w:hAnsi="Courier New" w:cs="Courier New"/>
        </w:rPr>
        <w:t>.</w:t>
      </w:r>
    </w:p>
    <w:p w:rsidR="0071273D" w:rsidRDefault="007F7376" w:rsidP="00845D0D">
      <w:pPr>
        <w:spacing w:after="0"/>
        <w:jc w:val="both"/>
        <w:rPr>
          <w:rFonts w:ascii="Courier New" w:hAnsi="Courier New" w:cs="Courier New"/>
        </w:rPr>
      </w:pPr>
      <w:r w:rsidRPr="007F3137">
        <w:rPr>
          <w:rFonts w:ascii="Courier New" w:hAnsi="Courier New" w:cs="Courier New"/>
        </w:rPr>
        <w:t xml:space="preserve">Asimismo, queremos informar que tenemos un plan de acción, que comunicaremos con precisión en el futuro cercano, que tiene por objetivo cubrir aquellas áreas que requieran un mejoramiento en búsqueda de una mayor excelencia. El citado plan abarcaría </w:t>
      </w:r>
      <w:r w:rsidR="00AA409A">
        <w:rPr>
          <w:rFonts w:ascii="Courier New" w:hAnsi="Courier New" w:cs="Courier New"/>
        </w:rPr>
        <w:t>temas</w:t>
      </w:r>
      <w:r w:rsidRPr="007F3137">
        <w:rPr>
          <w:rFonts w:ascii="Courier New" w:hAnsi="Courier New" w:cs="Courier New"/>
        </w:rPr>
        <w:t xml:space="preserve"> específicos</w:t>
      </w:r>
      <w:r w:rsidR="00AA409A">
        <w:rPr>
          <w:rFonts w:ascii="Courier New" w:hAnsi="Courier New" w:cs="Courier New"/>
        </w:rPr>
        <w:t xml:space="preserve"> con</w:t>
      </w:r>
      <w:r w:rsidRPr="007F3137">
        <w:rPr>
          <w:rFonts w:ascii="Courier New" w:hAnsi="Courier New" w:cs="Courier New"/>
        </w:rPr>
        <w:t xml:space="preserve"> los Gobiernos Nacional, Provincial</w:t>
      </w:r>
      <w:r w:rsidR="000568AD">
        <w:rPr>
          <w:rFonts w:ascii="Courier New" w:hAnsi="Courier New" w:cs="Courier New"/>
        </w:rPr>
        <w:t>,</w:t>
      </w:r>
      <w:r w:rsidRPr="007F3137">
        <w:rPr>
          <w:rFonts w:ascii="Courier New" w:hAnsi="Courier New" w:cs="Courier New"/>
        </w:rPr>
        <w:t xml:space="preserve"> CABA</w:t>
      </w:r>
      <w:r w:rsidR="000568AD">
        <w:rPr>
          <w:rFonts w:ascii="Courier New" w:hAnsi="Courier New" w:cs="Courier New"/>
        </w:rPr>
        <w:t xml:space="preserve"> e Hipódromos</w:t>
      </w:r>
      <w:r w:rsidR="00E30DFA">
        <w:rPr>
          <w:rFonts w:ascii="Courier New" w:hAnsi="Courier New" w:cs="Courier New"/>
        </w:rPr>
        <w:t>,</w:t>
      </w:r>
      <w:r w:rsidRPr="007F3137">
        <w:rPr>
          <w:rFonts w:ascii="Courier New" w:hAnsi="Courier New" w:cs="Courier New"/>
        </w:rPr>
        <w:t xml:space="preserve"> sin marginar </w:t>
      </w:r>
      <w:r w:rsidR="002248D4" w:rsidRPr="007F3137">
        <w:rPr>
          <w:rFonts w:ascii="Courier New" w:hAnsi="Courier New" w:cs="Courier New"/>
        </w:rPr>
        <w:t>todos aquellos aspectos de alcance internacional</w:t>
      </w:r>
      <w:r w:rsidR="0071273D">
        <w:rPr>
          <w:rFonts w:ascii="Courier New" w:hAnsi="Courier New" w:cs="Courier New"/>
        </w:rPr>
        <w:t xml:space="preserve"> para </w:t>
      </w:r>
      <w:r w:rsidR="00AA409A">
        <w:rPr>
          <w:rFonts w:ascii="Courier New" w:hAnsi="Courier New" w:cs="Courier New"/>
        </w:rPr>
        <w:t xml:space="preserve"> m</w:t>
      </w:r>
      <w:r w:rsidR="0071273D">
        <w:rPr>
          <w:rFonts w:ascii="Courier New" w:hAnsi="Courier New" w:cs="Courier New"/>
        </w:rPr>
        <w:t>ejorar la jerarquía</w:t>
      </w:r>
      <w:r w:rsidR="00F34DA0">
        <w:rPr>
          <w:rFonts w:ascii="Courier New" w:hAnsi="Courier New" w:cs="Courier New"/>
        </w:rPr>
        <w:t xml:space="preserve"> de las competencias, el bienestar animal y la Industria Hípica</w:t>
      </w:r>
      <w:r w:rsidR="00AA409A">
        <w:rPr>
          <w:rFonts w:ascii="Courier New" w:hAnsi="Courier New" w:cs="Courier New"/>
        </w:rPr>
        <w:t xml:space="preserve"> en su conjunto</w:t>
      </w:r>
      <w:r w:rsidR="00F34DA0">
        <w:rPr>
          <w:rFonts w:ascii="Courier New" w:hAnsi="Courier New" w:cs="Courier New"/>
        </w:rPr>
        <w:t>.</w:t>
      </w:r>
    </w:p>
    <w:p w:rsidR="00BB6633" w:rsidRDefault="00BB6633" w:rsidP="00845D0D">
      <w:pPr>
        <w:spacing w:after="0"/>
        <w:jc w:val="both"/>
        <w:rPr>
          <w:rFonts w:ascii="Courier New" w:hAnsi="Courier New" w:cs="Courier New"/>
        </w:rPr>
      </w:pPr>
    </w:p>
    <w:p w:rsidR="00BB6633" w:rsidRDefault="00BB6633" w:rsidP="00BB6633">
      <w:pPr>
        <w:spacing w:after="0"/>
        <w:jc w:val="right"/>
        <w:rPr>
          <w:rFonts w:ascii="Courier New" w:hAnsi="Courier New" w:cs="Courier New"/>
        </w:rPr>
      </w:pPr>
    </w:p>
    <w:p w:rsidR="00BB6633" w:rsidRDefault="00BB6633" w:rsidP="00BB6633">
      <w:pPr>
        <w:spacing w:after="0"/>
        <w:jc w:val="right"/>
        <w:rPr>
          <w:rFonts w:ascii="Courier New" w:hAnsi="Courier New" w:cs="Courier New"/>
        </w:rPr>
      </w:pPr>
      <w:r>
        <w:rPr>
          <w:rFonts w:ascii="Courier New" w:hAnsi="Courier New" w:cs="Courier New"/>
        </w:rPr>
        <w:t xml:space="preserve">Buenos Aires, </w:t>
      </w:r>
      <w:r w:rsidR="00AA409A">
        <w:rPr>
          <w:rFonts w:ascii="Courier New" w:hAnsi="Courier New" w:cs="Courier New"/>
        </w:rPr>
        <w:t>1 de Dic</w:t>
      </w:r>
      <w:r>
        <w:rPr>
          <w:rFonts w:ascii="Courier New" w:hAnsi="Courier New" w:cs="Courier New"/>
        </w:rPr>
        <w:t>iembre 2020</w:t>
      </w:r>
    </w:p>
    <w:p w:rsidR="0071273D" w:rsidRDefault="0071273D" w:rsidP="00845D0D">
      <w:pPr>
        <w:spacing w:after="0"/>
        <w:jc w:val="both"/>
        <w:rPr>
          <w:rFonts w:ascii="Courier New" w:hAnsi="Courier New" w:cs="Courier New"/>
        </w:rPr>
      </w:pPr>
    </w:p>
    <w:p w:rsidR="00742612" w:rsidRPr="00845D0D" w:rsidRDefault="00742612" w:rsidP="00845D0D">
      <w:pPr>
        <w:spacing w:after="0"/>
        <w:jc w:val="both"/>
        <w:rPr>
          <w:rFonts w:ascii="Courier New" w:hAnsi="Courier New" w:cs="Courier New"/>
        </w:rPr>
      </w:pPr>
    </w:p>
    <w:p w:rsidR="00D60845" w:rsidRPr="003067C4" w:rsidRDefault="00D60845" w:rsidP="003067C4">
      <w:pPr>
        <w:jc w:val="both"/>
        <w:rPr>
          <w:rFonts w:ascii="Courier New" w:hAnsi="Courier New" w:cs="Courier New"/>
        </w:rPr>
      </w:pPr>
    </w:p>
    <w:sectPr w:rsidR="00D60845" w:rsidRPr="003067C4" w:rsidSect="009366A4">
      <w:pgSz w:w="11906" w:h="16838" w:code="9"/>
      <w:pgMar w:top="567" w:right="1701" w:bottom="567"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3568D"/>
    <w:multiLevelType w:val="hybridMultilevel"/>
    <w:tmpl w:val="44B0644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7C4"/>
    <w:rsid w:val="00007497"/>
    <w:rsid w:val="000568AD"/>
    <w:rsid w:val="000A32E1"/>
    <w:rsid w:val="001E07D7"/>
    <w:rsid w:val="002248D4"/>
    <w:rsid w:val="002A7958"/>
    <w:rsid w:val="003067C4"/>
    <w:rsid w:val="0032569F"/>
    <w:rsid w:val="003A442F"/>
    <w:rsid w:val="003F1030"/>
    <w:rsid w:val="0041484B"/>
    <w:rsid w:val="004C63D5"/>
    <w:rsid w:val="0071273D"/>
    <w:rsid w:val="00723A29"/>
    <w:rsid w:val="00742612"/>
    <w:rsid w:val="007F3137"/>
    <w:rsid w:val="007F7376"/>
    <w:rsid w:val="00845D0D"/>
    <w:rsid w:val="00854973"/>
    <w:rsid w:val="009366A4"/>
    <w:rsid w:val="00962B21"/>
    <w:rsid w:val="009E03E3"/>
    <w:rsid w:val="00AA409A"/>
    <w:rsid w:val="00B947C4"/>
    <w:rsid w:val="00BB6633"/>
    <w:rsid w:val="00C46D23"/>
    <w:rsid w:val="00C93AF2"/>
    <w:rsid w:val="00D40CDE"/>
    <w:rsid w:val="00D60845"/>
    <w:rsid w:val="00D74026"/>
    <w:rsid w:val="00E17F82"/>
    <w:rsid w:val="00E30DFA"/>
    <w:rsid w:val="00F34DA0"/>
    <w:rsid w:val="00F81DE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8434B-7D34-4EC1-A274-A7A5B8C2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257</Words>
  <Characters>1418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alejandro</cp:lastModifiedBy>
  <cp:revision>14</cp:revision>
  <cp:lastPrinted>2020-12-01T14:46:00Z</cp:lastPrinted>
  <dcterms:created xsi:type="dcterms:W3CDTF">2020-12-01T13:45:00Z</dcterms:created>
  <dcterms:modified xsi:type="dcterms:W3CDTF">2020-12-01T18:45:00Z</dcterms:modified>
</cp:coreProperties>
</file>