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1B" w:rsidRDefault="00E30E1B" w:rsidP="00E30E1B">
      <w:pPr>
        <w:spacing w:after="0"/>
        <w:rPr>
          <w:lang w:val="es-ES"/>
        </w:rPr>
      </w:pPr>
      <w:bookmarkStart w:id="0" w:name="_GoBack"/>
      <w:bookmarkEnd w:id="0"/>
    </w:p>
    <w:p w:rsidR="00E30E1B" w:rsidRDefault="00E30E1B" w:rsidP="00E30E1B">
      <w:pPr>
        <w:spacing w:after="0"/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1924050" cy="15335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CA" w:rsidRDefault="006A1E2E" w:rsidP="00E30E1B">
      <w:pPr>
        <w:spacing w:after="0"/>
        <w:jc w:val="right"/>
        <w:rPr>
          <w:lang w:val="es-ES"/>
        </w:rPr>
      </w:pPr>
      <w:r>
        <w:rPr>
          <w:lang w:val="es-ES"/>
        </w:rPr>
        <w:t>Buenos Aires,</w:t>
      </w:r>
      <w:r w:rsidR="00BC200C">
        <w:rPr>
          <w:lang w:val="es-ES"/>
        </w:rPr>
        <w:t xml:space="preserve"> Abril </w:t>
      </w:r>
      <w:r>
        <w:rPr>
          <w:lang w:val="es-ES"/>
        </w:rPr>
        <w:t xml:space="preserve"> de 2021</w:t>
      </w:r>
      <w:r w:rsidR="00BC200C">
        <w:rPr>
          <w:lang w:val="es-ES"/>
        </w:rPr>
        <w:t>.</w:t>
      </w:r>
    </w:p>
    <w:p w:rsidR="006A1E2E" w:rsidRDefault="006A1E2E" w:rsidP="006A1E2E">
      <w:pPr>
        <w:spacing w:after="0"/>
        <w:rPr>
          <w:lang w:val="es-ES"/>
        </w:rPr>
      </w:pPr>
    </w:p>
    <w:p w:rsidR="006A1E2E" w:rsidRDefault="006A1E2E" w:rsidP="006A1E2E">
      <w:pPr>
        <w:spacing w:after="0"/>
        <w:rPr>
          <w:lang w:val="es-ES"/>
        </w:rPr>
      </w:pPr>
      <w:r>
        <w:rPr>
          <w:lang w:val="es-ES"/>
        </w:rPr>
        <w:t xml:space="preserve">Sr. Presidente del Jockey Club de </w:t>
      </w:r>
    </w:p>
    <w:p w:rsidR="006A1E2E" w:rsidRDefault="00CF426E" w:rsidP="006A1E2E">
      <w:pPr>
        <w:spacing w:after="0"/>
        <w:rPr>
          <w:lang w:val="es-ES"/>
        </w:rPr>
      </w:pPr>
      <w:r>
        <w:rPr>
          <w:lang w:val="es-ES"/>
        </w:rPr>
        <w:t>Rio IV</w:t>
      </w:r>
      <w:r w:rsidR="006A1E2E">
        <w:rPr>
          <w:lang w:val="es-ES"/>
        </w:rPr>
        <w:t xml:space="preserve"> – </w:t>
      </w:r>
      <w:r w:rsidR="00BC200C">
        <w:rPr>
          <w:lang w:val="es-ES"/>
        </w:rPr>
        <w:t>Córdoba</w:t>
      </w:r>
      <w:r w:rsidR="006A1E2E">
        <w:rPr>
          <w:lang w:val="es-ES"/>
        </w:rPr>
        <w:t xml:space="preserve"> –</w:t>
      </w:r>
    </w:p>
    <w:p w:rsidR="006A1E2E" w:rsidRDefault="006A1E2E" w:rsidP="006A1E2E">
      <w:pPr>
        <w:spacing w:after="0"/>
        <w:rPr>
          <w:lang w:val="es-ES"/>
        </w:rPr>
      </w:pPr>
      <w:r>
        <w:rPr>
          <w:lang w:val="es-ES"/>
        </w:rPr>
        <w:t>Don</w:t>
      </w:r>
      <w:r w:rsidR="00CF426E">
        <w:rPr>
          <w:lang w:val="es-ES"/>
        </w:rPr>
        <w:t xml:space="preserve"> </w:t>
      </w:r>
      <w:proofErr w:type="spellStart"/>
      <w:r w:rsidR="00CF426E">
        <w:rPr>
          <w:lang w:val="es-ES"/>
        </w:rPr>
        <w:t>Gentile</w:t>
      </w:r>
      <w:proofErr w:type="spellEnd"/>
      <w:r w:rsidR="00CF426E">
        <w:rPr>
          <w:lang w:val="es-ES"/>
        </w:rPr>
        <w:t>, Hugo R</w:t>
      </w:r>
      <w:r w:rsidR="00BC200C">
        <w:rPr>
          <w:lang w:val="es-ES"/>
        </w:rPr>
        <w:t>.</w:t>
      </w:r>
    </w:p>
    <w:p w:rsidR="006A1E2E" w:rsidRPr="006A1E2E" w:rsidRDefault="006A1E2E" w:rsidP="006A1E2E">
      <w:pPr>
        <w:spacing w:after="0"/>
        <w:rPr>
          <w:u w:val="single"/>
          <w:lang w:val="es-ES"/>
        </w:rPr>
      </w:pPr>
      <w:r w:rsidRPr="006A1E2E">
        <w:rPr>
          <w:u w:val="single"/>
          <w:lang w:val="es-ES"/>
        </w:rPr>
        <w:t>S                             /                        D</w:t>
      </w:r>
    </w:p>
    <w:p w:rsidR="006A1E2E" w:rsidRDefault="006A1E2E" w:rsidP="006A1E2E">
      <w:pPr>
        <w:spacing w:after="0"/>
        <w:rPr>
          <w:lang w:val="es-ES"/>
        </w:rPr>
      </w:pPr>
    </w:p>
    <w:p w:rsidR="00E30E1B" w:rsidRDefault="00E30E1B" w:rsidP="006A1E2E">
      <w:pPr>
        <w:spacing w:after="0"/>
        <w:rPr>
          <w:lang w:val="es-ES"/>
        </w:rPr>
      </w:pPr>
    </w:p>
    <w:p w:rsidR="006A1E2E" w:rsidRDefault="006A1E2E" w:rsidP="00BC200C">
      <w:pPr>
        <w:spacing w:after="0"/>
        <w:jc w:val="both"/>
        <w:rPr>
          <w:lang w:val="es-ES"/>
        </w:rPr>
      </w:pPr>
      <w:r>
        <w:rPr>
          <w:lang w:val="es-ES"/>
        </w:rPr>
        <w:t>Tenemos el agrado de dirigirnos</w:t>
      </w:r>
      <w:r w:rsidR="00854983">
        <w:rPr>
          <w:lang w:val="es-ES"/>
        </w:rPr>
        <w:t xml:space="preserve"> a</w:t>
      </w:r>
      <w:r>
        <w:rPr>
          <w:lang w:val="es-ES"/>
        </w:rPr>
        <w:t xml:space="preserve"> Usted con el objeto de dar respuesta a su solicitud del 1</w:t>
      </w:r>
      <w:r w:rsidR="00CF426E">
        <w:rPr>
          <w:lang w:val="es-ES"/>
        </w:rPr>
        <w:t>4</w:t>
      </w:r>
      <w:r>
        <w:rPr>
          <w:lang w:val="es-ES"/>
        </w:rPr>
        <w:t xml:space="preserve"> de </w:t>
      </w:r>
      <w:r w:rsidR="00CF426E">
        <w:rPr>
          <w:lang w:val="es-ES"/>
        </w:rPr>
        <w:t>Abril</w:t>
      </w:r>
      <w:r>
        <w:rPr>
          <w:lang w:val="es-ES"/>
        </w:rPr>
        <w:t xml:space="preserve"> próximo pasado y nos complace informarle que por indicación de nuestro Presidente Dr. Pablo Zavaleta,</w:t>
      </w:r>
      <w:r w:rsidR="00FD01D9">
        <w:rPr>
          <w:lang w:val="es-ES"/>
        </w:rPr>
        <w:t xml:space="preserve"> la misma</w:t>
      </w:r>
      <w:r>
        <w:rPr>
          <w:lang w:val="es-ES"/>
        </w:rPr>
        <w:t xml:space="preserve"> fue aprobada su petición con las siguientes particularidades:</w:t>
      </w:r>
    </w:p>
    <w:p w:rsidR="006A1E2E" w:rsidRDefault="006A1E2E" w:rsidP="00BC200C">
      <w:pPr>
        <w:spacing w:after="0"/>
        <w:jc w:val="both"/>
        <w:rPr>
          <w:lang w:val="es-ES"/>
        </w:rPr>
      </w:pPr>
    </w:p>
    <w:p w:rsidR="000B1C1A" w:rsidRPr="00FD01D9" w:rsidRDefault="006A1E2E" w:rsidP="00FD01D9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 w:rsidRPr="00FD01D9">
        <w:rPr>
          <w:lang w:val="es-ES"/>
        </w:rPr>
        <w:t>Fundación Equina Argentina patrocinará</w:t>
      </w:r>
      <w:r w:rsidR="00FD01D9" w:rsidRPr="00FD01D9">
        <w:rPr>
          <w:lang w:val="es-ES"/>
        </w:rPr>
        <w:t>,</w:t>
      </w:r>
      <w:r w:rsidR="00CF426E" w:rsidRPr="00FD01D9">
        <w:rPr>
          <w:lang w:val="es-ES"/>
        </w:rPr>
        <w:t xml:space="preserve"> en esta oportunidad</w:t>
      </w:r>
      <w:r w:rsidR="00FD01D9" w:rsidRPr="00FD01D9">
        <w:rPr>
          <w:lang w:val="es-ES"/>
        </w:rPr>
        <w:t>, el</w:t>
      </w:r>
      <w:r w:rsidR="00BC200C" w:rsidRPr="00FD01D9">
        <w:rPr>
          <w:lang w:val="es-ES"/>
        </w:rPr>
        <w:t xml:space="preserve"> Clásico</w:t>
      </w:r>
      <w:r w:rsidR="00CF426E" w:rsidRPr="00FD01D9">
        <w:rPr>
          <w:lang w:val="es-ES"/>
        </w:rPr>
        <w:t xml:space="preserve">  Provincia</w:t>
      </w:r>
      <w:r w:rsidR="00143B95">
        <w:rPr>
          <w:lang w:val="es-ES"/>
        </w:rPr>
        <w:t>s Argentinas</w:t>
      </w:r>
      <w:r w:rsidR="00CF426E" w:rsidRPr="00FD01D9">
        <w:rPr>
          <w:lang w:val="es-ES"/>
        </w:rPr>
        <w:t xml:space="preserve"> </w:t>
      </w:r>
      <w:r w:rsidR="00BC200C" w:rsidRPr="00FD01D9">
        <w:rPr>
          <w:lang w:val="es-ES"/>
        </w:rPr>
        <w:t>“</w:t>
      </w:r>
      <w:r w:rsidR="00CF426E" w:rsidRPr="00FD01D9">
        <w:rPr>
          <w:lang w:val="es-ES"/>
        </w:rPr>
        <w:t xml:space="preserve">Copa </w:t>
      </w:r>
      <w:proofErr w:type="spellStart"/>
      <w:r w:rsidR="00CF426E" w:rsidRPr="00FD01D9">
        <w:rPr>
          <w:lang w:val="es-ES"/>
        </w:rPr>
        <w:t>Lito</w:t>
      </w:r>
      <w:proofErr w:type="spellEnd"/>
      <w:r w:rsidR="00CF426E" w:rsidRPr="00FD01D9">
        <w:rPr>
          <w:lang w:val="es-ES"/>
        </w:rPr>
        <w:t xml:space="preserve"> </w:t>
      </w:r>
      <w:proofErr w:type="spellStart"/>
      <w:r w:rsidR="00CF426E" w:rsidRPr="00FD01D9">
        <w:rPr>
          <w:lang w:val="es-ES"/>
        </w:rPr>
        <w:t>Bestani</w:t>
      </w:r>
      <w:proofErr w:type="spellEnd"/>
      <w:r w:rsidR="00BC200C" w:rsidRPr="00FD01D9">
        <w:rPr>
          <w:lang w:val="es-ES"/>
        </w:rPr>
        <w:t>”</w:t>
      </w:r>
      <w:r w:rsidR="00CF426E" w:rsidRPr="00FD01D9">
        <w:rPr>
          <w:lang w:val="es-ES"/>
        </w:rPr>
        <w:t xml:space="preserve"> en el </w:t>
      </w:r>
      <w:r w:rsidR="00BC200C" w:rsidRPr="00FD01D9">
        <w:rPr>
          <w:lang w:val="es-ES"/>
        </w:rPr>
        <w:t>Hipódromo</w:t>
      </w:r>
      <w:r w:rsidR="00CF426E" w:rsidRPr="00FD01D9">
        <w:rPr>
          <w:lang w:val="es-ES"/>
        </w:rPr>
        <w:t xml:space="preserve"> de Rio IV, dado que su lugar originario de organización desde hace 10 años es el </w:t>
      </w:r>
      <w:r w:rsidR="00BC200C" w:rsidRPr="00FD01D9">
        <w:rPr>
          <w:lang w:val="es-ES"/>
        </w:rPr>
        <w:t>Hipódromo</w:t>
      </w:r>
      <w:r w:rsidR="00CF426E" w:rsidRPr="00FD01D9">
        <w:rPr>
          <w:lang w:val="es-ES"/>
        </w:rPr>
        <w:t xml:space="preserve"> de La Punta, hoy cerrado por motivos sanitarios</w:t>
      </w:r>
      <w:r w:rsidR="00FD01D9" w:rsidRPr="00FD01D9">
        <w:rPr>
          <w:lang w:val="es-ES"/>
        </w:rPr>
        <w:t>. A</w:t>
      </w:r>
      <w:r w:rsidR="00CF426E" w:rsidRPr="00FD01D9">
        <w:rPr>
          <w:lang w:val="es-ES"/>
        </w:rPr>
        <w:t xml:space="preserve">simismo para los años siguientes conversaremos competencia alternativas a </w:t>
      </w:r>
      <w:r w:rsidR="00FD01D9" w:rsidRPr="00FD01D9">
        <w:rPr>
          <w:lang w:val="es-ES"/>
        </w:rPr>
        <w:t>é</w:t>
      </w:r>
      <w:r w:rsidR="00CF426E" w:rsidRPr="00FD01D9">
        <w:rPr>
          <w:lang w:val="es-ES"/>
        </w:rPr>
        <w:t xml:space="preserve">sta, </w:t>
      </w:r>
      <w:r w:rsidR="00FD01D9" w:rsidRPr="00FD01D9">
        <w:rPr>
          <w:lang w:val="es-ES"/>
        </w:rPr>
        <w:t>que</w:t>
      </w:r>
      <w:r w:rsidR="00CF426E" w:rsidRPr="00FD01D9">
        <w:rPr>
          <w:lang w:val="es-ES"/>
        </w:rPr>
        <w:t xml:space="preserve"> </w:t>
      </w:r>
      <w:r w:rsidR="00BC200C" w:rsidRPr="00FD01D9">
        <w:rPr>
          <w:lang w:val="es-ES"/>
        </w:rPr>
        <w:t>está</w:t>
      </w:r>
      <w:r w:rsidR="00CF426E" w:rsidRPr="00FD01D9">
        <w:rPr>
          <w:lang w:val="es-ES"/>
        </w:rPr>
        <w:t xml:space="preserve"> reservada</w:t>
      </w:r>
      <w:r w:rsidR="00FD01D9" w:rsidRPr="00FD01D9">
        <w:rPr>
          <w:lang w:val="es-ES"/>
        </w:rPr>
        <w:t xml:space="preserve"> </w:t>
      </w:r>
      <w:r w:rsidRPr="00FD01D9">
        <w:rPr>
          <w:lang w:val="es-ES"/>
        </w:rPr>
        <w:t>para productos inscriptos en la serie Carreras de las Estrellas de la producción 201</w:t>
      </w:r>
      <w:r w:rsidR="00FD01D9">
        <w:rPr>
          <w:lang w:val="es-ES"/>
        </w:rPr>
        <w:t xml:space="preserve">8 y FEAR </w:t>
      </w:r>
      <w:r w:rsidRPr="00FD01D9">
        <w:rPr>
          <w:lang w:val="es-ES"/>
        </w:rPr>
        <w:t xml:space="preserve">aportará el 50% de la bolsa, deducido el 1% por la inscripción a cargo del propietario y el 50% restante será aportado por el Jockey Club que Usted preside (Bolsa de Premios: $ 800.000 al </w:t>
      </w:r>
      <w:r w:rsidR="000B1C1A" w:rsidRPr="00FD01D9">
        <w:rPr>
          <w:lang w:val="es-ES"/>
        </w:rPr>
        <w:t xml:space="preserve">1º, $ 240.000 al 2º, $ 128.000 al 3º, $ 64.000 al 4º, </w:t>
      </w:r>
      <w:r w:rsidR="00E30E1B" w:rsidRPr="00FD01D9">
        <w:rPr>
          <w:lang w:val="es-ES"/>
        </w:rPr>
        <w:t xml:space="preserve">$ 48.000 al 5º. Total Bolsa de </w:t>
      </w:r>
      <w:r w:rsidR="000B1C1A" w:rsidRPr="00FD01D9">
        <w:rPr>
          <w:lang w:val="es-ES"/>
        </w:rPr>
        <w:t>Premios:   $ 1.280.000).</w:t>
      </w:r>
    </w:p>
    <w:p w:rsidR="000B1C1A" w:rsidRDefault="000B1C1A" w:rsidP="00BC200C">
      <w:pPr>
        <w:spacing w:after="0"/>
        <w:ind w:left="150"/>
        <w:jc w:val="both"/>
        <w:rPr>
          <w:lang w:val="es-ES"/>
        </w:rPr>
      </w:pPr>
    </w:p>
    <w:p w:rsidR="006A1E2E" w:rsidRDefault="000B1C1A" w:rsidP="00BC200C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Será </w:t>
      </w:r>
      <w:r w:rsidR="005C4EDE">
        <w:rPr>
          <w:lang w:val="es-ES"/>
        </w:rPr>
        <w:t>una carrera oficial, es decir, con certificado de correr de cada participante y control de doping</w:t>
      </w:r>
      <w:r w:rsidR="003827B8">
        <w:rPr>
          <w:lang w:val="es-ES"/>
        </w:rPr>
        <w:t xml:space="preserve"> a efectuar</w:t>
      </w:r>
      <w:r w:rsidR="00FD01D9">
        <w:rPr>
          <w:lang w:val="es-ES"/>
        </w:rPr>
        <w:t>se</w:t>
      </w:r>
      <w:r w:rsidR="003827B8">
        <w:rPr>
          <w:lang w:val="es-ES"/>
        </w:rPr>
        <w:t xml:space="preserve"> en el laboratorio del Hipódromo de San Isidro</w:t>
      </w:r>
      <w:r w:rsidR="00FD01D9">
        <w:rPr>
          <w:lang w:val="es-ES"/>
        </w:rPr>
        <w:t>,</w:t>
      </w:r>
      <w:r w:rsidR="003827B8">
        <w:rPr>
          <w:lang w:val="es-ES"/>
        </w:rPr>
        <w:t xml:space="preserve"> con un veedor de dicho laboratorio que transportará el material a car</w:t>
      </w:r>
      <w:r w:rsidR="00CF426E">
        <w:rPr>
          <w:lang w:val="es-ES"/>
        </w:rPr>
        <w:t>go del Jockey Club de Rio IV</w:t>
      </w:r>
      <w:r w:rsidR="003827B8">
        <w:rPr>
          <w:lang w:val="es-ES"/>
        </w:rPr>
        <w:t>.</w:t>
      </w:r>
    </w:p>
    <w:p w:rsidR="003827B8" w:rsidRDefault="003827B8" w:rsidP="00BC200C">
      <w:pPr>
        <w:spacing w:after="0"/>
        <w:jc w:val="both"/>
        <w:rPr>
          <w:lang w:val="es-ES"/>
        </w:rPr>
      </w:pPr>
    </w:p>
    <w:p w:rsidR="003827B8" w:rsidRPr="00BC200C" w:rsidRDefault="00CF426E" w:rsidP="00BC200C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>Distancia de la Carrera 1.1</w:t>
      </w:r>
      <w:r w:rsidR="00BC200C">
        <w:rPr>
          <w:lang w:val="es-ES"/>
        </w:rPr>
        <w:t xml:space="preserve">00 metros </w:t>
      </w:r>
      <w:r>
        <w:rPr>
          <w:lang w:val="es-ES"/>
        </w:rPr>
        <w:t>(por trazado de pista, en caso de excedente de pa</w:t>
      </w:r>
      <w:r w:rsidR="00BC200C">
        <w:rPr>
          <w:lang w:val="es-ES"/>
        </w:rPr>
        <w:t>r</w:t>
      </w:r>
      <w:r>
        <w:rPr>
          <w:lang w:val="es-ES"/>
        </w:rPr>
        <w:t>ticipantes podrá ser hasta 1.200mts</w:t>
      </w:r>
      <w:r w:rsidR="00BC200C">
        <w:rPr>
          <w:lang w:val="es-ES"/>
        </w:rPr>
        <w:t>),</w:t>
      </w:r>
      <w:r>
        <w:rPr>
          <w:lang w:val="es-ES"/>
        </w:rPr>
        <w:t xml:space="preserve"> con la debida publicida</w:t>
      </w:r>
      <w:r w:rsidR="00BC200C">
        <w:rPr>
          <w:lang w:val="es-ES"/>
        </w:rPr>
        <w:t>d.</w:t>
      </w:r>
    </w:p>
    <w:p w:rsidR="003827B8" w:rsidRPr="003827B8" w:rsidRDefault="003827B8" w:rsidP="00BC200C">
      <w:pPr>
        <w:pStyle w:val="Prrafodelista"/>
        <w:jc w:val="both"/>
        <w:rPr>
          <w:lang w:val="es-ES"/>
        </w:rPr>
      </w:pPr>
    </w:p>
    <w:p w:rsidR="003827B8" w:rsidRPr="00FD01D9" w:rsidRDefault="003827B8" w:rsidP="00BC200C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 w:rsidRPr="00FD01D9">
        <w:rPr>
          <w:lang w:val="es-ES"/>
        </w:rPr>
        <w:t>Fecha de la Carrera a confirmar</w:t>
      </w:r>
      <w:r w:rsidR="00BC200C" w:rsidRPr="00FD01D9">
        <w:rPr>
          <w:lang w:val="es-ES"/>
        </w:rPr>
        <w:t xml:space="preserve"> </w:t>
      </w:r>
      <w:r w:rsidR="00FD01D9">
        <w:rPr>
          <w:lang w:val="es-ES"/>
        </w:rPr>
        <w:t>para</w:t>
      </w:r>
      <w:r w:rsidR="00FD01D9" w:rsidRPr="00FD01D9">
        <w:rPr>
          <w:lang w:val="es-ES"/>
        </w:rPr>
        <w:t xml:space="preserve"> la </w:t>
      </w:r>
      <w:r w:rsidR="00BC200C" w:rsidRPr="00FD01D9">
        <w:rPr>
          <w:lang w:val="es-ES"/>
        </w:rPr>
        <w:t>primera semana de Junio 2021</w:t>
      </w:r>
      <w:r w:rsidR="00FD01D9" w:rsidRPr="00FD01D9">
        <w:rPr>
          <w:lang w:val="es-ES"/>
        </w:rPr>
        <w:t xml:space="preserve">. </w:t>
      </w:r>
      <w:r w:rsidRPr="00FD01D9">
        <w:rPr>
          <w:lang w:val="es-ES"/>
        </w:rPr>
        <w:t>La elección de la fecha se considera deseable teniendo en cuenta el calendario</w:t>
      </w:r>
      <w:r w:rsidR="00BC200C" w:rsidRPr="00FD01D9">
        <w:rPr>
          <w:lang w:val="es-ES"/>
        </w:rPr>
        <w:t xml:space="preserve"> del hipódromo</w:t>
      </w:r>
      <w:r w:rsidRPr="00FD01D9">
        <w:rPr>
          <w:lang w:val="es-ES"/>
        </w:rPr>
        <w:t xml:space="preserve"> y que posibilite su incorporación en el desarrollo anual de</w:t>
      </w:r>
      <w:r w:rsidR="00FD01D9">
        <w:rPr>
          <w:lang w:val="es-ES"/>
        </w:rPr>
        <w:t xml:space="preserve"> la Serie de</w:t>
      </w:r>
      <w:r w:rsidRPr="00FD01D9">
        <w:rPr>
          <w:lang w:val="es-ES"/>
        </w:rPr>
        <w:t xml:space="preserve"> Carrera</w:t>
      </w:r>
      <w:r w:rsidR="00FD01D9">
        <w:rPr>
          <w:lang w:val="es-ES"/>
        </w:rPr>
        <w:t>s</w:t>
      </w:r>
      <w:r w:rsidRPr="00FD01D9">
        <w:rPr>
          <w:lang w:val="es-ES"/>
        </w:rPr>
        <w:t xml:space="preserve"> de las Estrellas 202</w:t>
      </w:r>
      <w:r w:rsidR="00BC6F76">
        <w:rPr>
          <w:lang w:val="es-ES"/>
        </w:rPr>
        <w:t>1</w:t>
      </w:r>
      <w:r w:rsidRPr="00FD01D9">
        <w:rPr>
          <w:lang w:val="es-ES"/>
        </w:rPr>
        <w:t>.</w:t>
      </w:r>
    </w:p>
    <w:p w:rsidR="003827B8" w:rsidRDefault="003827B8" w:rsidP="00BC200C">
      <w:pPr>
        <w:spacing w:after="0"/>
        <w:jc w:val="both"/>
        <w:rPr>
          <w:lang w:val="es-ES"/>
        </w:rPr>
      </w:pPr>
    </w:p>
    <w:p w:rsidR="00E30E1B" w:rsidRDefault="003827B8" w:rsidP="00BC200C">
      <w:pPr>
        <w:spacing w:after="0"/>
        <w:jc w:val="both"/>
        <w:rPr>
          <w:lang w:val="es-ES"/>
        </w:rPr>
      </w:pPr>
      <w:r>
        <w:rPr>
          <w:lang w:val="es-ES"/>
        </w:rPr>
        <w:t>Sin otro particular, saludamos muy cordialmente.</w:t>
      </w:r>
    </w:p>
    <w:p w:rsidR="00E30E1B" w:rsidRDefault="00E30E1B" w:rsidP="00BC200C">
      <w:pPr>
        <w:spacing w:after="0"/>
        <w:jc w:val="both"/>
        <w:rPr>
          <w:lang w:val="es-ES"/>
        </w:rPr>
      </w:pPr>
    </w:p>
    <w:p w:rsidR="00E30E1B" w:rsidRDefault="00E30E1B" w:rsidP="00BC200C">
      <w:pPr>
        <w:spacing w:after="0"/>
        <w:jc w:val="both"/>
        <w:rPr>
          <w:lang w:val="es-ES"/>
        </w:rPr>
      </w:pPr>
    </w:p>
    <w:p w:rsidR="00E30E1B" w:rsidRDefault="00E30E1B" w:rsidP="00BC200C">
      <w:pPr>
        <w:spacing w:after="0"/>
        <w:jc w:val="both"/>
        <w:rPr>
          <w:lang w:val="es-ES"/>
        </w:rPr>
      </w:pPr>
    </w:p>
    <w:p w:rsidR="00E30E1B" w:rsidRDefault="00E30E1B" w:rsidP="00BC200C">
      <w:pPr>
        <w:spacing w:after="0" w:line="240" w:lineRule="atLeast"/>
        <w:jc w:val="both"/>
        <w:rPr>
          <w:lang w:val="es-ES"/>
        </w:rPr>
      </w:pPr>
      <w:r>
        <w:rPr>
          <w:lang w:val="es-ES"/>
        </w:rPr>
        <w:t xml:space="preserve">            </w:t>
      </w:r>
      <w:r w:rsidRPr="00E30E1B">
        <w:rPr>
          <w:b/>
          <w:lang w:val="es-ES"/>
        </w:rPr>
        <w:t>Darío Serino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E30E1B">
        <w:rPr>
          <w:b/>
          <w:lang w:val="es-ES"/>
        </w:rPr>
        <w:t>Ricardo Soler</w:t>
      </w:r>
    </w:p>
    <w:p w:rsidR="00E30E1B" w:rsidRPr="003827B8" w:rsidRDefault="00E30E1B" w:rsidP="00BC200C">
      <w:pPr>
        <w:spacing w:after="0" w:line="240" w:lineRule="atLeast"/>
        <w:jc w:val="both"/>
        <w:rPr>
          <w:lang w:val="es-ES"/>
        </w:rPr>
      </w:pPr>
      <w:r>
        <w:rPr>
          <w:lang w:val="es-ES"/>
        </w:rPr>
        <w:t xml:space="preserve">            </w:t>
      </w:r>
      <w:r w:rsidR="00BC200C">
        <w:rPr>
          <w:lang w:val="es-ES"/>
        </w:rPr>
        <w:t xml:space="preserve"> </w:t>
      </w:r>
      <w:r>
        <w:rPr>
          <w:lang w:val="es-ES"/>
        </w:rPr>
        <w:t>Apoderado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</w:t>
      </w:r>
      <w:r w:rsidR="00BC200C">
        <w:rPr>
          <w:lang w:val="es-ES"/>
        </w:rPr>
        <w:t xml:space="preserve"> </w:t>
      </w:r>
      <w:r>
        <w:rPr>
          <w:lang w:val="es-ES"/>
        </w:rPr>
        <w:t>Tesorero</w:t>
      </w:r>
    </w:p>
    <w:sectPr w:rsidR="00E30E1B" w:rsidRPr="003827B8" w:rsidSect="00E30E1B">
      <w:pgSz w:w="11907" w:h="16840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D91" w:rsidRDefault="00170D91" w:rsidP="00CF426E">
      <w:pPr>
        <w:spacing w:after="0" w:line="240" w:lineRule="auto"/>
      </w:pPr>
      <w:r>
        <w:separator/>
      </w:r>
    </w:p>
  </w:endnote>
  <w:endnote w:type="continuationSeparator" w:id="0">
    <w:p w:rsidR="00170D91" w:rsidRDefault="00170D91" w:rsidP="00CF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D91" w:rsidRDefault="00170D91" w:rsidP="00CF426E">
      <w:pPr>
        <w:spacing w:after="0" w:line="240" w:lineRule="auto"/>
      </w:pPr>
      <w:r>
        <w:separator/>
      </w:r>
    </w:p>
  </w:footnote>
  <w:footnote w:type="continuationSeparator" w:id="0">
    <w:p w:rsidR="00170D91" w:rsidRDefault="00170D91" w:rsidP="00CF4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3A87"/>
    <w:multiLevelType w:val="hybridMultilevel"/>
    <w:tmpl w:val="3EAA9504"/>
    <w:lvl w:ilvl="0" w:tplc="C11C065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30" w:hanging="360"/>
      </w:pPr>
    </w:lvl>
    <w:lvl w:ilvl="2" w:tplc="2C0A001B" w:tentative="1">
      <w:start w:val="1"/>
      <w:numFmt w:val="lowerRoman"/>
      <w:lvlText w:val="%3."/>
      <w:lvlJc w:val="right"/>
      <w:pPr>
        <w:ind w:left="1950" w:hanging="180"/>
      </w:pPr>
    </w:lvl>
    <w:lvl w:ilvl="3" w:tplc="2C0A000F" w:tentative="1">
      <w:start w:val="1"/>
      <w:numFmt w:val="decimal"/>
      <w:lvlText w:val="%4."/>
      <w:lvlJc w:val="left"/>
      <w:pPr>
        <w:ind w:left="2670" w:hanging="360"/>
      </w:pPr>
    </w:lvl>
    <w:lvl w:ilvl="4" w:tplc="2C0A0019" w:tentative="1">
      <w:start w:val="1"/>
      <w:numFmt w:val="lowerLetter"/>
      <w:lvlText w:val="%5."/>
      <w:lvlJc w:val="left"/>
      <w:pPr>
        <w:ind w:left="3390" w:hanging="360"/>
      </w:pPr>
    </w:lvl>
    <w:lvl w:ilvl="5" w:tplc="2C0A001B" w:tentative="1">
      <w:start w:val="1"/>
      <w:numFmt w:val="lowerRoman"/>
      <w:lvlText w:val="%6."/>
      <w:lvlJc w:val="right"/>
      <w:pPr>
        <w:ind w:left="4110" w:hanging="180"/>
      </w:pPr>
    </w:lvl>
    <w:lvl w:ilvl="6" w:tplc="2C0A000F" w:tentative="1">
      <w:start w:val="1"/>
      <w:numFmt w:val="decimal"/>
      <w:lvlText w:val="%7."/>
      <w:lvlJc w:val="left"/>
      <w:pPr>
        <w:ind w:left="4830" w:hanging="360"/>
      </w:pPr>
    </w:lvl>
    <w:lvl w:ilvl="7" w:tplc="2C0A0019" w:tentative="1">
      <w:start w:val="1"/>
      <w:numFmt w:val="lowerLetter"/>
      <w:lvlText w:val="%8."/>
      <w:lvlJc w:val="left"/>
      <w:pPr>
        <w:ind w:left="5550" w:hanging="360"/>
      </w:pPr>
    </w:lvl>
    <w:lvl w:ilvl="8" w:tplc="2C0A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E2E"/>
    <w:rsid w:val="000B1C1A"/>
    <w:rsid w:val="00143B95"/>
    <w:rsid w:val="00153DE4"/>
    <w:rsid w:val="00170D91"/>
    <w:rsid w:val="001C3035"/>
    <w:rsid w:val="003827B8"/>
    <w:rsid w:val="00553B7F"/>
    <w:rsid w:val="005C4EDE"/>
    <w:rsid w:val="00693177"/>
    <w:rsid w:val="006A1E2E"/>
    <w:rsid w:val="007665CA"/>
    <w:rsid w:val="00766FFF"/>
    <w:rsid w:val="00854983"/>
    <w:rsid w:val="00885E16"/>
    <w:rsid w:val="00A3356D"/>
    <w:rsid w:val="00B02508"/>
    <w:rsid w:val="00BC200C"/>
    <w:rsid w:val="00BC6F76"/>
    <w:rsid w:val="00CF426E"/>
    <w:rsid w:val="00E30E1B"/>
    <w:rsid w:val="00FD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B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E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1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F42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426E"/>
  </w:style>
  <w:style w:type="paragraph" w:styleId="Piedepgina">
    <w:name w:val="footer"/>
    <w:basedOn w:val="Normal"/>
    <w:link w:val="PiedepginaCar"/>
    <w:uiPriority w:val="99"/>
    <w:semiHidden/>
    <w:unhideWhenUsed/>
    <w:rsid w:val="00CF42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E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FFB4-D7E0-440B-9AC6-DD858F43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FEAR</dc:creator>
  <cp:lastModifiedBy>Susana</cp:lastModifiedBy>
  <cp:revision>2</cp:revision>
  <cp:lastPrinted>2021-04-14T17:34:00Z</cp:lastPrinted>
  <dcterms:created xsi:type="dcterms:W3CDTF">2021-04-19T15:07:00Z</dcterms:created>
  <dcterms:modified xsi:type="dcterms:W3CDTF">2021-04-19T15:07:00Z</dcterms:modified>
</cp:coreProperties>
</file>