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70" w:rsidRPr="00B67547" w:rsidRDefault="003A6170" w:rsidP="003A61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67547">
        <w:rPr>
          <w:rFonts w:ascii="Arial" w:hAnsi="Arial" w:cs="Arial"/>
          <w:b/>
          <w:sz w:val="24"/>
          <w:szCs w:val="24"/>
        </w:rPr>
        <w:t>Hipódromo de Azul</w:t>
      </w:r>
    </w:p>
    <w:p w:rsidR="003A6170" w:rsidRPr="00D51336" w:rsidRDefault="003A6170" w:rsidP="003A61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A6170" w:rsidRDefault="003A6170" w:rsidP="003A61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A6170" w:rsidRPr="00D51336" w:rsidRDefault="003A6170" w:rsidP="003A61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Culmina la Cuádruple </w:t>
      </w:r>
      <w:r w:rsidRPr="00D51336">
        <w:rPr>
          <w:rFonts w:ascii="Arial" w:hAnsi="Arial" w:cs="Arial"/>
          <w:b/>
          <w:sz w:val="28"/>
          <w:szCs w:val="28"/>
        </w:rPr>
        <w:t>Corona Cervantina</w:t>
      </w:r>
    </w:p>
    <w:p w:rsidR="003A6170" w:rsidRDefault="003A6170" w:rsidP="003A61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A310D">
        <w:rPr>
          <w:rFonts w:ascii="Arial" w:hAnsi="Arial" w:cs="Arial"/>
          <w:b/>
          <w:sz w:val="24"/>
          <w:szCs w:val="24"/>
        </w:rPr>
        <w:t xml:space="preserve">Este domingo finaliza la Cuádruple Corona Cervantina y el Hipódromo ha planificado un cierre de año con un programa de nueve carreras, espectáculos, música, </w:t>
      </w:r>
      <w:r w:rsidR="006B2E5F">
        <w:rPr>
          <w:rFonts w:ascii="Arial" w:hAnsi="Arial" w:cs="Arial"/>
          <w:b/>
          <w:sz w:val="24"/>
          <w:szCs w:val="24"/>
        </w:rPr>
        <w:t>s</w:t>
      </w:r>
      <w:r w:rsidRPr="004A310D">
        <w:rPr>
          <w:rFonts w:ascii="Arial" w:hAnsi="Arial" w:cs="Arial"/>
          <w:b/>
          <w:sz w:val="24"/>
          <w:szCs w:val="24"/>
        </w:rPr>
        <w:t>orteos y la entrega de los Premios Rocinante 201</w:t>
      </w:r>
      <w:r w:rsidR="006B2E5F">
        <w:rPr>
          <w:rFonts w:ascii="Arial" w:hAnsi="Arial" w:cs="Arial"/>
          <w:b/>
          <w:sz w:val="24"/>
          <w:szCs w:val="24"/>
        </w:rPr>
        <w:t>8</w:t>
      </w:r>
      <w:r w:rsidRPr="004A310D">
        <w:rPr>
          <w:rFonts w:ascii="Arial" w:hAnsi="Arial" w:cs="Arial"/>
          <w:b/>
          <w:sz w:val="24"/>
          <w:szCs w:val="24"/>
        </w:rPr>
        <w:t>.</w:t>
      </w:r>
    </w:p>
    <w:p w:rsidR="003A6170" w:rsidRDefault="003A6170" w:rsidP="003A6170">
      <w:pPr>
        <w:spacing w:after="0" w:line="240" w:lineRule="auto"/>
        <w:jc w:val="both"/>
        <w:rPr>
          <w:rFonts w:ascii="Arial" w:hAnsi="Arial" w:cs="Arial"/>
          <w:b/>
        </w:rPr>
      </w:pPr>
    </w:p>
    <w:p w:rsidR="003A6170" w:rsidRDefault="005C2DD6" w:rsidP="003A6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3A6170" w:rsidRPr="004A310D">
        <w:rPr>
          <w:rFonts w:ascii="Arial" w:hAnsi="Arial" w:cs="Arial"/>
        </w:rPr>
        <w:t>Cuádruple Corona Cervantina</w:t>
      </w:r>
      <w:r>
        <w:rPr>
          <w:rFonts w:ascii="Arial" w:hAnsi="Arial" w:cs="Arial"/>
        </w:rPr>
        <w:t xml:space="preserve"> cierra su tercer año, habiéndose posicionado como la competencia más importante del hipódromo azuleño. </w:t>
      </w:r>
      <w:r w:rsidR="003A6170" w:rsidRPr="004A310D">
        <w:rPr>
          <w:rFonts w:ascii="Arial" w:hAnsi="Arial" w:cs="Arial"/>
        </w:rPr>
        <w:t>Este domingo se concreta el cuarto Clásico, denominado “Ciudad de Azul”, por medio del cual además</w:t>
      </w:r>
      <w:r>
        <w:rPr>
          <w:rFonts w:ascii="Arial" w:hAnsi="Arial" w:cs="Arial"/>
        </w:rPr>
        <w:t>,</w:t>
      </w:r>
      <w:r w:rsidR="003A6170" w:rsidRPr="004A310D">
        <w:rPr>
          <w:rFonts w:ascii="Arial" w:hAnsi="Arial" w:cs="Arial"/>
        </w:rPr>
        <w:t xml:space="preserve"> se conmemora el aniversario de la ciudad. La distancia es por 2200 metros y en los </w:t>
      </w:r>
      <w:r w:rsidR="00700AFB">
        <w:rPr>
          <w:rFonts w:ascii="Arial" w:hAnsi="Arial" w:cs="Arial"/>
        </w:rPr>
        <w:t xml:space="preserve">clásicos </w:t>
      </w:r>
      <w:r w:rsidR="003A6170" w:rsidRPr="004A310D">
        <w:rPr>
          <w:rFonts w:ascii="Arial" w:hAnsi="Arial" w:cs="Arial"/>
        </w:rPr>
        <w:t>anteriores, disputados en los meses de septiembre, octubre y noviembre, resultó ganador “Best</w:t>
      </w:r>
      <w:r w:rsidR="003A6170">
        <w:rPr>
          <w:rFonts w:ascii="Arial" w:hAnsi="Arial" w:cs="Arial"/>
        </w:rPr>
        <w:t xml:space="preserve"> </w:t>
      </w:r>
      <w:r w:rsidR="003A6170" w:rsidRPr="004A310D">
        <w:rPr>
          <w:rFonts w:ascii="Arial" w:hAnsi="Arial" w:cs="Arial"/>
        </w:rPr>
        <w:t>For</w:t>
      </w:r>
      <w:r w:rsidR="003A6170">
        <w:rPr>
          <w:rFonts w:ascii="Arial" w:hAnsi="Arial" w:cs="Arial"/>
        </w:rPr>
        <w:t xml:space="preserve"> </w:t>
      </w:r>
      <w:r w:rsidR="003A6170" w:rsidRPr="004A310D">
        <w:rPr>
          <w:rFonts w:ascii="Arial" w:hAnsi="Arial" w:cs="Arial"/>
        </w:rPr>
        <w:t xml:space="preserve">Last” de la caballeriza Haras La Argentina. </w:t>
      </w:r>
    </w:p>
    <w:p w:rsidR="00515394" w:rsidRPr="004A310D" w:rsidRDefault="00515394" w:rsidP="003A6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denominaciones de las carreras hacen referencia </w:t>
      </w:r>
      <w:r w:rsidR="00FC126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diferentes espacios simbólicos de la </w:t>
      </w:r>
      <w:r w:rsidR="00700AF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iudad de Azul, a modo de homenaje por su aniversario.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A310D">
        <w:rPr>
          <w:rFonts w:ascii="Arial" w:hAnsi="Arial" w:cs="Arial"/>
        </w:rPr>
        <w:t>l predio estar</w:t>
      </w:r>
      <w:r>
        <w:rPr>
          <w:rFonts w:ascii="Arial" w:hAnsi="Arial" w:cs="Arial"/>
        </w:rPr>
        <w:t>á abierto a partir del mediodía y l</w:t>
      </w:r>
      <w:r w:rsidRPr="004A310D">
        <w:rPr>
          <w:rFonts w:ascii="Arial" w:hAnsi="Arial" w:cs="Arial"/>
        </w:rPr>
        <w:t xml:space="preserve">a </w:t>
      </w:r>
      <w:r w:rsidRPr="004A310D">
        <w:rPr>
          <w:rFonts w:ascii="Arial" w:hAnsi="Arial" w:cs="Arial"/>
          <w:b/>
        </w:rPr>
        <w:t>primera</w:t>
      </w:r>
      <w:r>
        <w:rPr>
          <w:rFonts w:ascii="Arial" w:hAnsi="Arial" w:cs="Arial"/>
          <w:b/>
        </w:rPr>
        <w:t xml:space="preserve"> carrera</w:t>
      </w:r>
      <w:r w:rsidRPr="004A310D">
        <w:rPr>
          <w:rFonts w:ascii="Arial" w:hAnsi="Arial" w:cs="Arial"/>
        </w:rPr>
        <w:t xml:space="preserve"> tendrá lugar a las </w:t>
      </w:r>
      <w:r w:rsidRPr="004A310D">
        <w:rPr>
          <w:rFonts w:ascii="Arial" w:hAnsi="Arial" w:cs="Arial"/>
          <w:b/>
        </w:rPr>
        <w:t>14.</w:t>
      </w:r>
      <w:r w:rsidR="005C2DD6">
        <w:rPr>
          <w:rFonts w:ascii="Arial" w:hAnsi="Arial" w:cs="Arial"/>
          <w:b/>
        </w:rPr>
        <w:t>25</w:t>
      </w:r>
      <w:r w:rsidRPr="004A310D">
        <w:rPr>
          <w:rFonts w:ascii="Arial" w:hAnsi="Arial" w:cs="Arial"/>
          <w:b/>
        </w:rPr>
        <w:t>hs</w:t>
      </w:r>
      <w:r w:rsidRPr="004A310D">
        <w:rPr>
          <w:rFonts w:ascii="Arial" w:hAnsi="Arial" w:cs="Arial"/>
        </w:rPr>
        <w:t xml:space="preserve">., bajo la denominación </w:t>
      </w:r>
      <w:r w:rsidRPr="004A310D">
        <w:rPr>
          <w:rFonts w:ascii="Arial" w:hAnsi="Arial" w:cs="Arial"/>
          <w:b/>
        </w:rPr>
        <w:t>“</w:t>
      </w:r>
      <w:r w:rsidR="009C2E76">
        <w:rPr>
          <w:rFonts w:ascii="Arial" w:hAnsi="Arial" w:cs="Arial"/>
          <w:b/>
        </w:rPr>
        <w:t>Plaza Juan Manuel de Rosas – La Tosquera</w:t>
      </w:r>
      <w:r w:rsidRPr="004A310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4A310D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todo c</w:t>
      </w:r>
      <w:r w:rsidRPr="004A310D">
        <w:rPr>
          <w:rFonts w:ascii="Arial" w:hAnsi="Arial" w:cs="Arial"/>
        </w:rPr>
        <w:t xml:space="preserve">aballo de </w:t>
      </w:r>
      <w:r>
        <w:rPr>
          <w:rFonts w:ascii="Arial" w:hAnsi="Arial" w:cs="Arial"/>
        </w:rPr>
        <w:t>5</w:t>
      </w:r>
      <w:r w:rsidRPr="004A310D">
        <w:rPr>
          <w:rFonts w:ascii="Arial" w:hAnsi="Arial" w:cs="Arial"/>
        </w:rPr>
        <w:t xml:space="preserve"> años y más</w:t>
      </w:r>
      <w:r>
        <w:rPr>
          <w:rFonts w:ascii="Arial" w:hAnsi="Arial" w:cs="Arial"/>
        </w:rPr>
        <w:t>,</w:t>
      </w:r>
      <w:r w:rsidRPr="004A310D">
        <w:rPr>
          <w:rFonts w:ascii="Arial" w:hAnsi="Arial" w:cs="Arial"/>
        </w:rPr>
        <w:t xml:space="preserve"> no ganador, por 1</w:t>
      </w:r>
      <w:r w:rsidR="009C2E76">
        <w:rPr>
          <w:rFonts w:ascii="Arial" w:hAnsi="Arial" w:cs="Arial"/>
        </w:rPr>
        <w:t>3</w:t>
      </w:r>
      <w:r w:rsidRPr="004A310D">
        <w:rPr>
          <w:rFonts w:ascii="Arial" w:hAnsi="Arial" w:cs="Arial"/>
        </w:rPr>
        <w:t>00 metros.</w:t>
      </w:r>
    </w:p>
    <w:p w:rsidR="009C2E76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La </w:t>
      </w:r>
      <w:r w:rsidRPr="004A310D">
        <w:rPr>
          <w:rFonts w:ascii="Arial" w:hAnsi="Arial" w:cs="Arial"/>
          <w:b/>
        </w:rPr>
        <w:t xml:space="preserve">2da., </w:t>
      </w:r>
      <w:r w:rsidRPr="004A310D">
        <w:rPr>
          <w:rFonts w:ascii="Arial" w:hAnsi="Arial" w:cs="Arial"/>
        </w:rPr>
        <w:t xml:space="preserve">a las </w:t>
      </w:r>
      <w:r w:rsidR="009C2E76">
        <w:rPr>
          <w:rFonts w:ascii="Arial" w:hAnsi="Arial" w:cs="Arial"/>
          <w:b/>
        </w:rPr>
        <w:t>14</w:t>
      </w:r>
      <w:r w:rsidRPr="004A310D">
        <w:rPr>
          <w:rFonts w:ascii="Arial" w:hAnsi="Arial" w:cs="Arial"/>
          <w:b/>
        </w:rPr>
        <w:t>:</w:t>
      </w:r>
      <w:r w:rsidR="009C2E76">
        <w:rPr>
          <w:rFonts w:ascii="Arial" w:hAnsi="Arial" w:cs="Arial"/>
          <w:b/>
        </w:rPr>
        <w:t>54</w:t>
      </w:r>
      <w:r w:rsidRPr="004A310D">
        <w:rPr>
          <w:rFonts w:ascii="Arial" w:hAnsi="Arial" w:cs="Arial"/>
          <w:b/>
        </w:rPr>
        <w:t>hs. Premio</w:t>
      </w:r>
      <w:r w:rsidR="009C2E76">
        <w:rPr>
          <w:rFonts w:ascii="Arial" w:hAnsi="Arial" w:cs="Arial"/>
          <w:b/>
        </w:rPr>
        <w:t xml:space="preserve"> </w:t>
      </w:r>
      <w:r w:rsidRPr="004A310D">
        <w:rPr>
          <w:rFonts w:ascii="Arial" w:hAnsi="Arial" w:cs="Arial"/>
          <w:b/>
        </w:rPr>
        <w:t>”</w:t>
      </w:r>
      <w:r w:rsidR="009C2E76">
        <w:rPr>
          <w:rFonts w:ascii="Arial" w:hAnsi="Arial" w:cs="Arial"/>
          <w:b/>
        </w:rPr>
        <w:t xml:space="preserve">Plaza de los Pueblos Originarios” </w:t>
      </w:r>
      <w:r w:rsidR="009C2E76" w:rsidRPr="00515394">
        <w:rPr>
          <w:rFonts w:ascii="Arial" w:hAnsi="Arial" w:cs="Arial"/>
        </w:rPr>
        <w:t>es</w:t>
      </w:r>
      <w:r w:rsidR="009C2E76">
        <w:rPr>
          <w:rFonts w:ascii="Arial" w:hAnsi="Arial" w:cs="Arial"/>
        </w:rPr>
        <w:t xml:space="preserve"> por una distancia de 13</w:t>
      </w:r>
      <w:r w:rsidRPr="004A310D">
        <w:rPr>
          <w:rFonts w:ascii="Arial" w:hAnsi="Arial" w:cs="Arial"/>
        </w:rPr>
        <w:t>00mts., para caballo</w:t>
      </w:r>
      <w:r w:rsidR="009C2E76">
        <w:rPr>
          <w:rFonts w:ascii="Arial" w:hAnsi="Arial" w:cs="Arial"/>
        </w:rPr>
        <w:t>s</w:t>
      </w:r>
      <w:r w:rsidRPr="004A310D">
        <w:rPr>
          <w:rFonts w:ascii="Arial" w:hAnsi="Arial" w:cs="Arial"/>
        </w:rPr>
        <w:t xml:space="preserve"> de </w:t>
      </w:r>
      <w:r w:rsidR="009C2E76">
        <w:rPr>
          <w:rFonts w:ascii="Arial" w:hAnsi="Arial" w:cs="Arial"/>
        </w:rPr>
        <w:t>4</w:t>
      </w:r>
      <w:r w:rsidRPr="004A310D">
        <w:rPr>
          <w:rFonts w:ascii="Arial" w:hAnsi="Arial" w:cs="Arial"/>
        </w:rPr>
        <w:t xml:space="preserve"> años </w:t>
      </w:r>
      <w:r w:rsidR="009C2E76">
        <w:rPr>
          <w:rFonts w:ascii="Arial" w:hAnsi="Arial" w:cs="Arial"/>
        </w:rPr>
        <w:t xml:space="preserve">no </w:t>
      </w:r>
      <w:r w:rsidRPr="004A310D">
        <w:rPr>
          <w:rFonts w:ascii="Arial" w:hAnsi="Arial" w:cs="Arial"/>
        </w:rPr>
        <w:t>ganador</w:t>
      </w:r>
      <w:r w:rsidR="009C2E76">
        <w:rPr>
          <w:rFonts w:ascii="Arial" w:hAnsi="Arial" w:cs="Arial"/>
        </w:rPr>
        <w:t xml:space="preserve">es.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  <w:b/>
        </w:rPr>
      </w:pPr>
      <w:r w:rsidRPr="004A310D">
        <w:rPr>
          <w:rFonts w:ascii="Arial" w:hAnsi="Arial" w:cs="Arial"/>
        </w:rPr>
        <w:t xml:space="preserve">El </w:t>
      </w:r>
      <w:r w:rsidRPr="004A310D">
        <w:rPr>
          <w:rFonts w:ascii="Arial" w:hAnsi="Arial" w:cs="Arial"/>
          <w:b/>
        </w:rPr>
        <w:t>Premio</w:t>
      </w:r>
      <w:r>
        <w:rPr>
          <w:rFonts w:ascii="Arial" w:hAnsi="Arial" w:cs="Arial"/>
          <w:b/>
        </w:rPr>
        <w:t xml:space="preserve"> </w:t>
      </w:r>
      <w:r w:rsidR="009C2E76">
        <w:rPr>
          <w:rFonts w:ascii="Arial" w:hAnsi="Arial" w:cs="Arial"/>
          <w:b/>
        </w:rPr>
        <w:t>“Plaza General San Martín”,</w:t>
      </w:r>
      <w:r w:rsidRPr="004A310D">
        <w:rPr>
          <w:rFonts w:ascii="Arial" w:hAnsi="Arial" w:cs="Arial"/>
          <w:b/>
        </w:rPr>
        <w:t xml:space="preserve"> </w:t>
      </w:r>
      <w:r w:rsidRPr="004A310D">
        <w:rPr>
          <w:rFonts w:ascii="Arial" w:hAnsi="Arial" w:cs="Arial"/>
        </w:rPr>
        <w:t>se disputará en</w:t>
      </w:r>
      <w:r w:rsidRPr="004A310D">
        <w:rPr>
          <w:rFonts w:ascii="Arial" w:hAnsi="Arial" w:cs="Arial"/>
          <w:b/>
        </w:rPr>
        <w:t xml:space="preserve"> 3er lugar, </w:t>
      </w:r>
      <w:r w:rsidRPr="004A310D">
        <w:rPr>
          <w:rFonts w:ascii="Arial" w:hAnsi="Arial" w:cs="Arial"/>
        </w:rPr>
        <w:t>a las</w:t>
      </w:r>
      <w:r w:rsidRPr="004A310D">
        <w:rPr>
          <w:rFonts w:ascii="Arial" w:hAnsi="Arial" w:cs="Arial"/>
          <w:b/>
        </w:rPr>
        <w:t xml:space="preserve"> 15:</w:t>
      </w:r>
      <w:r w:rsidR="009C2E76">
        <w:rPr>
          <w:rFonts w:ascii="Arial" w:hAnsi="Arial" w:cs="Arial"/>
          <w:b/>
        </w:rPr>
        <w:t>23</w:t>
      </w:r>
      <w:r w:rsidRPr="004A310D">
        <w:rPr>
          <w:rFonts w:ascii="Arial" w:hAnsi="Arial" w:cs="Arial"/>
          <w:b/>
        </w:rPr>
        <w:t xml:space="preserve">hs. </w:t>
      </w:r>
      <w:r w:rsidRPr="004A310D">
        <w:rPr>
          <w:rFonts w:ascii="Arial" w:hAnsi="Arial" w:cs="Arial"/>
        </w:rPr>
        <w:t>para todo caballo de 4 años</w:t>
      </w:r>
      <w:r w:rsidR="009C2E76">
        <w:rPr>
          <w:rFonts w:ascii="Arial" w:hAnsi="Arial" w:cs="Arial"/>
        </w:rPr>
        <w:t>,</w:t>
      </w:r>
      <w:r w:rsidRPr="004A310D">
        <w:rPr>
          <w:rFonts w:ascii="Arial" w:hAnsi="Arial" w:cs="Arial"/>
        </w:rPr>
        <w:t xml:space="preserve"> ganador</w:t>
      </w:r>
      <w:r w:rsidR="009C2E76">
        <w:rPr>
          <w:rFonts w:ascii="Arial" w:hAnsi="Arial" w:cs="Arial"/>
        </w:rPr>
        <w:t xml:space="preserve"> de una o dos</w:t>
      </w:r>
      <w:r w:rsidRPr="004A310D">
        <w:rPr>
          <w:rFonts w:ascii="Arial" w:hAnsi="Arial" w:cs="Arial"/>
        </w:rPr>
        <w:t xml:space="preserve">, con un trayecto de 1200 metros.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>A las</w:t>
      </w:r>
      <w:r w:rsidRPr="004A310D">
        <w:rPr>
          <w:rFonts w:ascii="Arial" w:hAnsi="Arial" w:cs="Arial"/>
          <w:b/>
        </w:rPr>
        <w:t xml:space="preserve"> </w:t>
      </w:r>
      <w:r w:rsidR="00515394">
        <w:rPr>
          <w:rFonts w:ascii="Arial" w:hAnsi="Arial" w:cs="Arial"/>
          <w:b/>
        </w:rPr>
        <w:t>15</w:t>
      </w:r>
      <w:r w:rsidRPr="004A310D">
        <w:rPr>
          <w:rFonts w:ascii="Arial" w:hAnsi="Arial" w:cs="Arial"/>
          <w:b/>
        </w:rPr>
        <w:t>:</w:t>
      </w:r>
      <w:r w:rsidR="00515394">
        <w:rPr>
          <w:rFonts w:ascii="Arial" w:hAnsi="Arial" w:cs="Arial"/>
          <w:b/>
        </w:rPr>
        <w:t>52</w:t>
      </w:r>
      <w:r w:rsidRPr="004A310D">
        <w:rPr>
          <w:rFonts w:ascii="Arial" w:hAnsi="Arial" w:cs="Arial"/>
          <w:b/>
        </w:rPr>
        <w:t xml:space="preserve">hs. </w:t>
      </w:r>
      <w:r w:rsidRPr="004A310D">
        <w:rPr>
          <w:rFonts w:ascii="Arial" w:hAnsi="Arial" w:cs="Arial"/>
        </w:rPr>
        <w:t>tendrá lugar la</w:t>
      </w:r>
      <w:r w:rsidRPr="004A310D">
        <w:rPr>
          <w:rFonts w:ascii="Arial" w:hAnsi="Arial" w:cs="Arial"/>
          <w:b/>
        </w:rPr>
        <w:t xml:space="preserve"> 4ta Carrera, Premio “</w:t>
      </w:r>
      <w:r w:rsidR="009C2E76">
        <w:rPr>
          <w:rFonts w:ascii="Arial" w:hAnsi="Arial" w:cs="Arial"/>
          <w:b/>
        </w:rPr>
        <w:t>Teatro Español de Azul”</w:t>
      </w:r>
      <w:r>
        <w:rPr>
          <w:rFonts w:ascii="Arial" w:hAnsi="Arial" w:cs="Arial"/>
          <w:b/>
        </w:rPr>
        <w:t xml:space="preserve"> </w:t>
      </w:r>
      <w:r w:rsidRPr="004A310D">
        <w:rPr>
          <w:rFonts w:ascii="Arial" w:hAnsi="Arial" w:cs="Arial"/>
        </w:rPr>
        <w:t xml:space="preserve">con un trayecto de 1200mts, para caballos de 5 años y más, ganador de </w:t>
      </w:r>
      <w:r w:rsidR="009C2E76">
        <w:rPr>
          <w:rFonts w:ascii="Arial" w:hAnsi="Arial" w:cs="Arial"/>
        </w:rPr>
        <w:t>una.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La </w:t>
      </w:r>
      <w:r w:rsidRPr="004A310D">
        <w:rPr>
          <w:rFonts w:ascii="Arial" w:hAnsi="Arial" w:cs="Arial"/>
          <w:b/>
        </w:rPr>
        <w:t>5ta carrera, Premio:</w:t>
      </w:r>
      <w:r>
        <w:rPr>
          <w:rFonts w:ascii="Arial" w:hAnsi="Arial" w:cs="Arial"/>
          <w:b/>
        </w:rPr>
        <w:t xml:space="preserve"> </w:t>
      </w:r>
      <w:r w:rsidRPr="009C2E76">
        <w:rPr>
          <w:rFonts w:ascii="Arial" w:hAnsi="Arial" w:cs="Arial"/>
          <w:b/>
        </w:rPr>
        <w:t>“</w:t>
      </w:r>
      <w:r w:rsidR="009C2E76" w:rsidRPr="009C2E76">
        <w:rPr>
          <w:rFonts w:ascii="Arial" w:hAnsi="Arial" w:cs="Arial"/>
          <w:b/>
        </w:rPr>
        <w:t>Parque Municipal Domingo Faustino Sarmien</w:t>
      </w:r>
      <w:r w:rsidR="009C2E76">
        <w:rPr>
          <w:rFonts w:ascii="Arial" w:hAnsi="Arial" w:cs="Arial"/>
          <w:b/>
        </w:rPr>
        <w:t>t</w:t>
      </w:r>
      <w:r w:rsidR="009C2E76" w:rsidRPr="009C2E76">
        <w:rPr>
          <w:rFonts w:ascii="Arial" w:hAnsi="Arial" w:cs="Arial"/>
          <w:b/>
        </w:rPr>
        <w:t>o</w:t>
      </w:r>
      <w:r w:rsidRPr="009C2E76">
        <w:rPr>
          <w:rFonts w:ascii="Arial" w:hAnsi="Arial" w:cs="Arial"/>
          <w:b/>
        </w:rPr>
        <w:t>”</w:t>
      </w:r>
      <w:r w:rsidRPr="004A310D">
        <w:rPr>
          <w:rFonts w:ascii="Arial" w:hAnsi="Arial" w:cs="Arial"/>
          <w:i/>
        </w:rPr>
        <w:t xml:space="preserve">, </w:t>
      </w:r>
      <w:r w:rsidRPr="004A310D">
        <w:rPr>
          <w:rFonts w:ascii="Arial" w:hAnsi="Arial" w:cs="Arial"/>
        </w:rPr>
        <w:t xml:space="preserve">a las </w:t>
      </w:r>
      <w:r w:rsidRPr="004A310D">
        <w:rPr>
          <w:rFonts w:ascii="Arial" w:hAnsi="Arial" w:cs="Arial"/>
          <w:b/>
        </w:rPr>
        <w:t>16:</w:t>
      </w:r>
      <w:r w:rsidR="009C2E76">
        <w:rPr>
          <w:rFonts w:ascii="Arial" w:hAnsi="Arial" w:cs="Arial"/>
          <w:b/>
        </w:rPr>
        <w:t>21</w:t>
      </w:r>
      <w:r w:rsidRPr="004A310D">
        <w:rPr>
          <w:rFonts w:ascii="Arial" w:hAnsi="Arial" w:cs="Arial"/>
          <w:b/>
        </w:rPr>
        <w:t>hs.</w:t>
      </w:r>
      <w:r w:rsidRPr="004A310D">
        <w:rPr>
          <w:rFonts w:ascii="Arial" w:hAnsi="Arial" w:cs="Arial"/>
        </w:rPr>
        <w:t xml:space="preserve">, para caballos de </w:t>
      </w:r>
      <w:r w:rsidR="009C2E76">
        <w:rPr>
          <w:rFonts w:ascii="Arial" w:hAnsi="Arial" w:cs="Arial"/>
        </w:rPr>
        <w:t>5</w:t>
      </w:r>
      <w:r w:rsidRPr="004A310D">
        <w:rPr>
          <w:rFonts w:ascii="Arial" w:hAnsi="Arial" w:cs="Arial"/>
        </w:rPr>
        <w:t xml:space="preserve"> años </w:t>
      </w:r>
      <w:r w:rsidR="009C2E76">
        <w:rPr>
          <w:rFonts w:ascii="Arial" w:hAnsi="Arial" w:cs="Arial"/>
        </w:rPr>
        <w:t xml:space="preserve">y más, </w:t>
      </w:r>
      <w:r w:rsidRPr="004A310D">
        <w:rPr>
          <w:rFonts w:ascii="Arial" w:hAnsi="Arial" w:cs="Arial"/>
        </w:rPr>
        <w:t>ganadores</w:t>
      </w:r>
      <w:r>
        <w:rPr>
          <w:rFonts w:ascii="Arial" w:hAnsi="Arial" w:cs="Arial"/>
        </w:rPr>
        <w:t xml:space="preserve"> de dos</w:t>
      </w:r>
      <w:r w:rsidR="009C2E76">
        <w:rPr>
          <w:rFonts w:ascii="Arial" w:hAnsi="Arial" w:cs="Arial"/>
        </w:rPr>
        <w:t xml:space="preserve"> o tres</w:t>
      </w:r>
      <w:r w:rsidRPr="004A310D">
        <w:rPr>
          <w:rFonts w:ascii="Arial" w:hAnsi="Arial" w:cs="Arial"/>
        </w:rPr>
        <w:t>, con un recorrido de 1</w:t>
      </w:r>
      <w:r>
        <w:rPr>
          <w:rFonts w:ascii="Arial" w:hAnsi="Arial" w:cs="Arial"/>
        </w:rPr>
        <w:t>2</w:t>
      </w:r>
      <w:r w:rsidRPr="004A310D">
        <w:rPr>
          <w:rFonts w:ascii="Arial" w:hAnsi="Arial" w:cs="Arial"/>
        </w:rPr>
        <w:t>00 mts.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>La</w:t>
      </w:r>
      <w:r w:rsidRPr="004A310D">
        <w:rPr>
          <w:rFonts w:ascii="Arial" w:hAnsi="Arial" w:cs="Arial"/>
          <w:b/>
        </w:rPr>
        <w:t xml:space="preserve"> 6ta carrera</w:t>
      </w:r>
      <w:r w:rsidRPr="004A310D">
        <w:rPr>
          <w:rFonts w:ascii="Arial" w:hAnsi="Arial" w:cs="Arial"/>
        </w:rPr>
        <w:t xml:space="preserve">, </w:t>
      </w:r>
      <w:r w:rsidRPr="004A310D">
        <w:rPr>
          <w:rFonts w:ascii="Arial" w:hAnsi="Arial" w:cs="Arial"/>
          <w:b/>
        </w:rPr>
        <w:t>“</w:t>
      </w:r>
      <w:r w:rsidR="009C2E76">
        <w:rPr>
          <w:rFonts w:ascii="Arial" w:hAnsi="Arial" w:cs="Arial"/>
          <w:b/>
        </w:rPr>
        <w:t>Balneario Municipal Almirante Guillermo Brown</w:t>
      </w:r>
      <w:r w:rsidRPr="004A310D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</w:t>
      </w:r>
      <w:r w:rsidRPr="004A310D">
        <w:rPr>
          <w:rFonts w:ascii="Arial" w:hAnsi="Arial" w:cs="Arial"/>
        </w:rPr>
        <w:t xml:space="preserve">a las </w:t>
      </w:r>
      <w:r w:rsidRPr="004A310D">
        <w:rPr>
          <w:rFonts w:ascii="Arial" w:hAnsi="Arial" w:cs="Arial"/>
          <w:b/>
        </w:rPr>
        <w:t>1</w:t>
      </w:r>
      <w:r w:rsidR="009C2E76">
        <w:rPr>
          <w:rFonts w:ascii="Arial" w:hAnsi="Arial" w:cs="Arial"/>
          <w:b/>
        </w:rPr>
        <w:t>6</w:t>
      </w:r>
      <w:r w:rsidRPr="004A310D">
        <w:rPr>
          <w:rFonts w:ascii="Arial" w:hAnsi="Arial" w:cs="Arial"/>
          <w:b/>
        </w:rPr>
        <w:t>:</w:t>
      </w:r>
      <w:r w:rsidR="009C2E76">
        <w:rPr>
          <w:rFonts w:ascii="Arial" w:hAnsi="Arial" w:cs="Arial"/>
          <w:b/>
        </w:rPr>
        <w:t>5</w:t>
      </w:r>
      <w:r w:rsidRPr="004A310D">
        <w:rPr>
          <w:rFonts w:ascii="Arial" w:hAnsi="Arial" w:cs="Arial"/>
          <w:b/>
        </w:rPr>
        <w:t>5hs</w:t>
      </w:r>
      <w:r w:rsidRPr="004A310D">
        <w:rPr>
          <w:rFonts w:ascii="Arial" w:hAnsi="Arial" w:cs="Arial"/>
        </w:rPr>
        <w:t xml:space="preserve">., para </w:t>
      </w:r>
      <w:r w:rsidR="009C2E76">
        <w:rPr>
          <w:rFonts w:ascii="Arial" w:hAnsi="Arial" w:cs="Arial"/>
        </w:rPr>
        <w:t>caballos de 4 años y más, ganador de una o dos, con trayecto de 16</w:t>
      </w:r>
      <w:r w:rsidRPr="004A310D">
        <w:rPr>
          <w:rFonts w:ascii="Arial" w:hAnsi="Arial" w:cs="Arial"/>
        </w:rPr>
        <w:t>00 metros.</w:t>
      </w:r>
    </w:p>
    <w:p w:rsidR="009C2E76" w:rsidRPr="004A310D" w:rsidRDefault="009C2E76" w:rsidP="009C2E76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El </w:t>
      </w:r>
      <w:r w:rsidRPr="004A310D">
        <w:rPr>
          <w:rFonts w:ascii="Arial" w:hAnsi="Arial" w:cs="Arial"/>
          <w:b/>
        </w:rPr>
        <w:t>Clásico,</w:t>
      </w:r>
      <w:r w:rsidRPr="004A310D">
        <w:rPr>
          <w:rFonts w:ascii="Arial" w:hAnsi="Arial" w:cs="Arial"/>
        </w:rPr>
        <w:t xml:space="preserve"> en </w:t>
      </w:r>
      <w:r w:rsidRPr="009C2E76">
        <w:rPr>
          <w:rFonts w:ascii="Arial" w:hAnsi="Arial" w:cs="Arial"/>
          <w:b/>
        </w:rPr>
        <w:t>7mo</w:t>
      </w:r>
      <w:r w:rsidRPr="004A310D">
        <w:rPr>
          <w:rFonts w:ascii="Arial" w:hAnsi="Arial" w:cs="Arial"/>
          <w:b/>
        </w:rPr>
        <w:t xml:space="preserve"> lugar,</w:t>
      </w:r>
      <w:r w:rsidRPr="004A310D">
        <w:rPr>
          <w:rFonts w:ascii="Arial" w:hAnsi="Arial" w:cs="Arial"/>
        </w:rPr>
        <w:t xml:space="preserve"> se disputará a las </w:t>
      </w:r>
      <w:r w:rsidR="00515394">
        <w:rPr>
          <w:rFonts w:ascii="Arial" w:hAnsi="Arial" w:cs="Arial"/>
          <w:b/>
        </w:rPr>
        <w:t>17</w:t>
      </w:r>
      <w:r w:rsidRPr="004A310D">
        <w:rPr>
          <w:rFonts w:ascii="Arial" w:hAnsi="Arial" w:cs="Arial"/>
          <w:b/>
        </w:rPr>
        <w:t>:1</w:t>
      </w:r>
      <w:r w:rsidR="00515394">
        <w:rPr>
          <w:rFonts w:ascii="Arial" w:hAnsi="Arial" w:cs="Arial"/>
          <w:b/>
        </w:rPr>
        <w:t>9</w:t>
      </w:r>
      <w:r w:rsidRPr="004A310D">
        <w:rPr>
          <w:rFonts w:ascii="Arial" w:hAnsi="Arial" w:cs="Arial"/>
          <w:b/>
        </w:rPr>
        <w:t>hs</w:t>
      </w:r>
      <w:r w:rsidRPr="004A310D">
        <w:rPr>
          <w:rFonts w:ascii="Arial" w:hAnsi="Arial" w:cs="Arial"/>
        </w:rPr>
        <w:t xml:space="preserve">., bajo la denominación </w:t>
      </w:r>
      <w:r w:rsidRPr="006D05B6">
        <w:rPr>
          <w:rFonts w:ascii="Arial" w:hAnsi="Arial" w:cs="Arial"/>
          <w:b/>
        </w:rPr>
        <w:t xml:space="preserve">Clásico Ciudad de Azul, </w:t>
      </w:r>
      <w:r w:rsidRPr="004A310D">
        <w:rPr>
          <w:rFonts w:ascii="Arial" w:hAnsi="Arial" w:cs="Arial"/>
        </w:rPr>
        <w:t>con un recorrido de 2</w:t>
      </w:r>
      <w:r>
        <w:rPr>
          <w:rFonts w:ascii="Arial" w:hAnsi="Arial" w:cs="Arial"/>
        </w:rPr>
        <w:t>2</w:t>
      </w:r>
      <w:r w:rsidRPr="004A310D">
        <w:rPr>
          <w:rFonts w:ascii="Arial" w:hAnsi="Arial" w:cs="Arial"/>
        </w:rPr>
        <w:t>00 metros, para caballos de 4 años y más edad.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  <w:b/>
        </w:rPr>
        <w:t>Premio “</w:t>
      </w:r>
      <w:r w:rsidR="009C2E76">
        <w:rPr>
          <w:rFonts w:ascii="Arial" w:hAnsi="Arial" w:cs="Arial"/>
          <w:b/>
        </w:rPr>
        <w:t>Estación Ferrocarril Roca</w:t>
      </w:r>
      <w:r w:rsidRPr="004A310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, </w:t>
      </w:r>
      <w:r w:rsidRPr="004A310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9C2E76" w:rsidRPr="009C2E76">
        <w:rPr>
          <w:rFonts w:ascii="Arial" w:hAnsi="Arial" w:cs="Arial"/>
          <w:b/>
        </w:rPr>
        <w:t>8vo</w:t>
      </w:r>
      <w:r w:rsidRPr="004A310D">
        <w:rPr>
          <w:rFonts w:ascii="Arial" w:hAnsi="Arial" w:cs="Arial"/>
          <w:b/>
        </w:rPr>
        <w:t xml:space="preserve"> lugar</w:t>
      </w:r>
      <w:r w:rsidRPr="004A310D">
        <w:rPr>
          <w:rFonts w:ascii="Arial" w:hAnsi="Arial" w:cs="Arial"/>
        </w:rPr>
        <w:t xml:space="preserve">, a las </w:t>
      </w:r>
      <w:r w:rsidR="009C2E76">
        <w:rPr>
          <w:rFonts w:ascii="Arial" w:hAnsi="Arial" w:cs="Arial"/>
          <w:b/>
        </w:rPr>
        <w:t>17:58</w:t>
      </w:r>
      <w:r w:rsidRPr="004A310D">
        <w:rPr>
          <w:rFonts w:ascii="Arial" w:hAnsi="Arial" w:cs="Arial"/>
          <w:b/>
        </w:rPr>
        <w:t>hs</w:t>
      </w:r>
      <w:r w:rsidRPr="004A310D">
        <w:rPr>
          <w:rFonts w:ascii="Arial" w:hAnsi="Arial" w:cs="Arial"/>
        </w:rPr>
        <w:t xml:space="preserve">., para </w:t>
      </w:r>
      <w:r w:rsidR="00515394">
        <w:rPr>
          <w:rFonts w:ascii="Arial" w:hAnsi="Arial" w:cs="Arial"/>
        </w:rPr>
        <w:t>productos de 3 años no ganadores</w:t>
      </w:r>
      <w:r w:rsidRPr="004A310D">
        <w:rPr>
          <w:rFonts w:ascii="Arial" w:hAnsi="Arial" w:cs="Arial"/>
        </w:rPr>
        <w:t xml:space="preserve">, </w:t>
      </w:r>
      <w:r w:rsidR="00515394">
        <w:rPr>
          <w:rFonts w:ascii="Arial" w:hAnsi="Arial" w:cs="Arial"/>
        </w:rPr>
        <w:t>con un recorrido de 12</w:t>
      </w:r>
      <w:r w:rsidRPr="004A310D">
        <w:rPr>
          <w:rFonts w:ascii="Arial" w:hAnsi="Arial" w:cs="Arial"/>
        </w:rPr>
        <w:t xml:space="preserve">00 metros.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La última carrera, </w:t>
      </w:r>
      <w:r w:rsidRPr="004A310D">
        <w:rPr>
          <w:rFonts w:ascii="Arial" w:hAnsi="Arial" w:cs="Arial"/>
          <w:b/>
        </w:rPr>
        <w:t>9na.,</w:t>
      </w:r>
      <w:r>
        <w:rPr>
          <w:rFonts w:ascii="Arial" w:hAnsi="Arial" w:cs="Arial"/>
          <w:b/>
        </w:rPr>
        <w:t xml:space="preserve"> </w:t>
      </w:r>
      <w:r w:rsidRPr="004A310D">
        <w:rPr>
          <w:rFonts w:ascii="Arial" w:hAnsi="Arial" w:cs="Arial"/>
          <w:b/>
        </w:rPr>
        <w:t>Premio</w:t>
      </w:r>
      <w:r>
        <w:rPr>
          <w:rFonts w:ascii="Arial" w:hAnsi="Arial" w:cs="Arial"/>
          <w:b/>
        </w:rPr>
        <w:t xml:space="preserve"> </w:t>
      </w:r>
      <w:r w:rsidRPr="004A310D">
        <w:rPr>
          <w:rFonts w:ascii="Arial" w:hAnsi="Arial" w:cs="Arial"/>
          <w:b/>
        </w:rPr>
        <w:t>”</w:t>
      </w:r>
      <w:r w:rsidR="00515394">
        <w:rPr>
          <w:rFonts w:ascii="Arial" w:hAnsi="Arial" w:cs="Arial"/>
          <w:b/>
        </w:rPr>
        <w:t>Boca de las Sierras</w:t>
      </w:r>
      <w:r w:rsidRPr="004A310D">
        <w:rPr>
          <w:rFonts w:ascii="Arial" w:hAnsi="Arial" w:cs="Arial"/>
          <w:b/>
        </w:rPr>
        <w:t>”</w:t>
      </w:r>
      <w:r w:rsidRPr="004A310D">
        <w:rPr>
          <w:rFonts w:ascii="Arial" w:hAnsi="Arial" w:cs="Arial"/>
        </w:rPr>
        <w:t xml:space="preserve">, a las </w:t>
      </w:r>
      <w:r w:rsidR="00515394">
        <w:rPr>
          <w:rFonts w:ascii="Arial" w:hAnsi="Arial" w:cs="Arial"/>
          <w:b/>
        </w:rPr>
        <w:t>18:27</w:t>
      </w:r>
      <w:r w:rsidRPr="004A310D">
        <w:rPr>
          <w:rFonts w:ascii="Arial" w:hAnsi="Arial" w:cs="Arial"/>
          <w:b/>
        </w:rPr>
        <w:t>hs</w:t>
      </w:r>
      <w:r w:rsidRPr="004A310D">
        <w:rPr>
          <w:rFonts w:ascii="Arial" w:hAnsi="Arial" w:cs="Arial"/>
        </w:rPr>
        <w:t xml:space="preserve">., para productos de 3 años no ganadores, con un recorrido de 1200 metros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El programa completo puede visualizarse en </w:t>
      </w:r>
      <w:hyperlink r:id="rId4" w:history="1">
        <w:r w:rsidRPr="004A310D">
          <w:rPr>
            <w:rStyle w:val="Hipervnculo"/>
            <w:rFonts w:ascii="Arial" w:hAnsi="Arial" w:cs="Arial"/>
          </w:rPr>
          <w:t>www.hipodromodeazul.com.ar</w:t>
        </w:r>
      </w:hyperlink>
      <w:r w:rsidRPr="004A310D">
        <w:rPr>
          <w:rFonts w:ascii="Arial" w:hAnsi="Arial" w:cs="Arial"/>
        </w:rPr>
        <w:t xml:space="preserve"> o en el face oficial.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A310D">
        <w:rPr>
          <w:rFonts w:ascii="Arial" w:hAnsi="Arial" w:cs="Arial"/>
          <w:b/>
          <w:sz w:val="28"/>
          <w:szCs w:val="28"/>
        </w:rPr>
        <w:t>Premios Rocinante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En esta oportunidad, siendo el cierre del </w:t>
      </w:r>
      <w:r>
        <w:rPr>
          <w:rFonts w:ascii="Arial" w:hAnsi="Arial" w:cs="Arial"/>
        </w:rPr>
        <w:t>año</w:t>
      </w:r>
      <w:r w:rsidRPr="004A310D">
        <w:rPr>
          <w:rFonts w:ascii="Arial" w:hAnsi="Arial" w:cs="Arial"/>
        </w:rPr>
        <w:t xml:space="preserve">, el Jockey Club de Azul entregará los </w:t>
      </w:r>
      <w:r w:rsidRPr="004A310D">
        <w:rPr>
          <w:rFonts w:ascii="Arial" w:hAnsi="Arial" w:cs="Arial"/>
          <w:b/>
        </w:rPr>
        <w:t>Premios Rocinante 201</w:t>
      </w:r>
      <w:r w:rsidR="00B607E6">
        <w:rPr>
          <w:rFonts w:ascii="Arial" w:hAnsi="Arial" w:cs="Arial"/>
          <w:b/>
        </w:rPr>
        <w:t>8</w:t>
      </w:r>
      <w:r w:rsidRPr="004A310D">
        <w:rPr>
          <w:rFonts w:ascii="Arial" w:hAnsi="Arial" w:cs="Arial"/>
        </w:rPr>
        <w:t xml:space="preserve">,  </w:t>
      </w:r>
      <w:r w:rsidR="00B607E6">
        <w:rPr>
          <w:rFonts w:ascii="Arial" w:hAnsi="Arial" w:cs="Arial"/>
        </w:rPr>
        <w:t xml:space="preserve">instaurados el año pasado como premio anual, </w:t>
      </w:r>
      <w:r w:rsidRPr="004A310D">
        <w:rPr>
          <w:rFonts w:ascii="Arial" w:hAnsi="Arial" w:cs="Arial"/>
        </w:rPr>
        <w:t xml:space="preserve">para quienes se hayan destacado por su desempeño en el ámbito del turf en la región, a saber: Jockey del año, Jockey aprendiz, Entrenador, Caballeriza, Criador y Caballo del año. El broche será el Rocinante de Oro.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</w:p>
    <w:p w:rsidR="008E60DE" w:rsidRPr="008E60DE" w:rsidRDefault="008E60DE" w:rsidP="003A617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E60DE">
        <w:rPr>
          <w:rFonts w:ascii="Arial" w:hAnsi="Arial" w:cs="Arial"/>
          <w:b/>
          <w:sz w:val="32"/>
          <w:szCs w:val="32"/>
        </w:rPr>
        <w:t xml:space="preserve">La familia en el hipódromo </w:t>
      </w:r>
    </w:p>
    <w:p w:rsidR="008E60DE" w:rsidRDefault="008E60DE" w:rsidP="003A617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Música y espectáculos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>Se realizarán tres espectáculos entre carreras, por en</w:t>
      </w:r>
      <w:r w:rsidR="006325F4">
        <w:rPr>
          <w:rFonts w:ascii="Arial" w:hAnsi="Arial" w:cs="Arial"/>
        </w:rPr>
        <w:t>de sus horarios son aproximados, de acuerdo a como se desarrollen las mismas.</w:t>
      </w:r>
    </w:p>
    <w:p w:rsidR="006325F4" w:rsidRPr="007E33F0" w:rsidRDefault="006325F4" w:rsidP="006325F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A las </w:t>
      </w:r>
      <w:r w:rsidRPr="007E33F0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D03449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Pr="007E33F0">
        <w:rPr>
          <w:rFonts w:ascii="Arial" w:eastAsiaTheme="minorHAnsi" w:hAnsi="Arial" w:cs="Arial"/>
          <w:b/>
          <w:sz w:val="22"/>
          <w:szCs w:val="22"/>
          <w:lang w:eastAsia="en-US"/>
        </w:rPr>
        <w:t>:0hs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C1264">
        <w:rPr>
          <w:rFonts w:ascii="Arial" w:eastAsiaTheme="minorHAnsi" w:hAnsi="Arial" w:cs="Arial"/>
          <w:sz w:val="22"/>
          <w:szCs w:val="22"/>
          <w:lang w:eastAsia="en-US"/>
        </w:rPr>
        <w:t>se presentará</w:t>
      </w:r>
      <w:r w:rsidR="00D03449" w:rsidRPr="00FC1264">
        <w:rPr>
          <w:rFonts w:ascii="Arial" w:eastAsiaTheme="minorHAnsi" w:hAnsi="Arial" w:cs="Arial"/>
          <w:sz w:val="22"/>
          <w:szCs w:val="22"/>
          <w:lang w:eastAsia="en-US"/>
        </w:rPr>
        <w:t>n bailarines del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D0344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taller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de </w:t>
      </w:r>
      <w:r w:rsidR="00D0344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tango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LIBERTANGO. 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 xml:space="preserve">Harán dos pasadas, la primera después de la </w:t>
      </w:r>
      <w:r w:rsidR="00D03449">
        <w:rPr>
          <w:rFonts w:ascii="Arial" w:eastAsiaTheme="minorHAnsi" w:hAnsi="Arial" w:cs="Arial"/>
          <w:sz w:val="22"/>
          <w:szCs w:val="22"/>
          <w:lang w:eastAsia="en-US"/>
        </w:rPr>
        <w:t>2da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 xml:space="preserve"> carrera y la segunda después de la </w:t>
      </w:r>
      <w:r w:rsidR="00D03449">
        <w:rPr>
          <w:rFonts w:ascii="Arial" w:eastAsiaTheme="minorHAnsi" w:hAnsi="Arial" w:cs="Arial"/>
          <w:sz w:val="22"/>
          <w:szCs w:val="22"/>
          <w:lang w:eastAsia="en-US"/>
        </w:rPr>
        <w:t>3era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>Libertango se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>nici</w:t>
      </w:r>
      <w:r>
        <w:rPr>
          <w:rFonts w:ascii="Arial" w:eastAsiaTheme="minorHAnsi" w:hAnsi="Arial" w:cs="Arial"/>
          <w:sz w:val="22"/>
          <w:szCs w:val="22"/>
          <w:lang w:eastAsia="en-US"/>
        </w:rPr>
        <w:t>ó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 xml:space="preserve"> en el año 1998, está a cargo</w:t>
      </w:r>
      <w:r w:rsidR="00D03449" w:rsidRPr="00D0344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03449" w:rsidRPr="007E33F0">
        <w:rPr>
          <w:rFonts w:ascii="Arial" w:eastAsiaTheme="minorHAnsi" w:hAnsi="Arial" w:cs="Arial"/>
          <w:sz w:val="22"/>
          <w:szCs w:val="22"/>
          <w:lang w:eastAsia="en-US"/>
        </w:rPr>
        <w:t xml:space="preserve">de Ricardo Huerta 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 xml:space="preserve">y han obtenido importantes premios </w:t>
      </w:r>
      <w:r w:rsidR="00D03449">
        <w:rPr>
          <w:rFonts w:ascii="Arial" w:eastAsiaTheme="minorHAnsi" w:hAnsi="Arial" w:cs="Arial"/>
          <w:sz w:val="22"/>
          <w:szCs w:val="22"/>
          <w:lang w:eastAsia="en-US"/>
        </w:rPr>
        <w:t xml:space="preserve">y reconocimientos </w:t>
      </w:r>
      <w:r w:rsidRPr="007E33F0">
        <w:rPr>
          <w:rFonts w:ascii="Arial" w:eastAsiaTheme="minorHAnsi" w:hAnsi="Arial" w:cs="Arial"/>
          <w:sz w:val="22"/>
          <w:szCs w:val="22"/>
          <w:lang w:eastAsia="en-US"/>
        </w:rPr>
        <w:t>a nivel provincial y nacional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D03449" w:rsidRDefault="00D03449" w:rsidP="006325F4">
      <w:pPr>
        <w:spacing w:after="0" w:line="240" w:lineRule="auto"/>
        <w:jc w:val="both"/>
        <w:rPr>
          <w:rFonts w:ascii="Arial" w:hAnsi="Arial" w:cs="Arial"/>
        </w:rPr>
      </w:pPr>
    </w:p>
    <w:p w:rsidR="00D03449" w:rsidRDefault="003A6170" w:rsidP="006325F4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Alrededor de las </w:t>
      </w:r>
      <w:r w:rsidRPr="004A310D">
        <w:rPr>
          <w:rFonts w:ascii="Arial" w:hAnsi="Arial" w:cs="Arial"/>
          <w:b/>
        </w:rPr>
        <w:t>16hs.</w:t>
      </w:r>
      <w:r w:rsidRPr="004A310D">
        <w:rPr>
          <w:rFonts w:ascii="Arial" w:hAnsi="Arial" w:cs="Arial"/>
        </w:rPr>
        <w:t xml:space="preserve"> se realizará un </w:t>
      </w:r>
      <w:r w:rsidRPr="00FC1264">
        <w:rPr>
          <w:rFonts w:ascii="Arial" w:hAnsi="Arial" w:cs="Arial"/>
        </w:rPr>
        <w:t xml:space="preserve">espectáculo musical </w:t>
      </w:r>
      <w:r w:rsidRPr="004A310D">
        <w:rPr>
          <w:rFonts w:ascii="Arial" w:hAnsi="Arial" w:cs="Arial"/>
        </w:rPr>
        <w:t xml:space="preserve">a cargo de </w:t>
      </w:r>
      <w:r w:rsidR="00D03449">
        <w:rPr>
          <w:rFonts w:ascii="Arial" w:hAnsi="Arial" w:cs="Arial"/>
        </w:rPr>
        <w:t xml:space="preserve">la </w:t>
      </w:r>
      <w:r w:rsidR="00D03449" w:rsidRPr="00FC1264">
        <w:rPr>
          <w:rFonts w:ascii="Arial" w:hAnsi="Arial" w:cs="Arial"/>
          <w:b/>
        </w:rPr>
        <w:t>murga y batucada BAILÁ ZAMBÁ</w:t>
      </w:r>
      <w:r w:rsidR="00D03449">
        <w:rPr>
          <w:rFonts w:ascii="Arial" w:hAnsi="Arial" w:cs="Arial"/>
        </w:rPr>
        <w:t>. La misma es coordinada por Braian Giammátolo y se constituyó en el año 2011. El objetivo de esta batucada no es solo musical</w:t>
      </w:r>
      <w:r w:rsidR="00FC1264">
        <w:rPr>
          <w:rFonts w:ascii="Arial" w:hAnsi="Arial" w:cs="Arial"/>
        </w:rPr>
        <w:t>, sin</w:t>
      </w:r>
      <w:r w:rsidR="00D03449">
        <w:rPr>
          <w:rFonts w:ascii="Arial" w:hAnsi="Arial" w:cs="Arial"/>
        </w:rPr>
        <w:t xml:space="preserve">o que cumple un rol social de contención para los niños. 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  <w:b/>
        </w:rPr>
      </w:pPr>
    </w:p>
    <w:p w:rsidR="0082011F" w:rsidRPr="003E6AAE" w:rsidRDefault="0082011F" w:rsidP="0082011F">
      <w:pPr>
        <w:spacing w:after="0" w:line="240" w:lineRule="auto"/>
        <w:jc w:val="both"/>
        <w:rPr>
          <w:rFonts w:ascii="Arial" w:hAnsi="Arial" w:cs="Arial"/>
        </w:rPr>
      </w:pPr>
      <w:r w:rsidRPr="003E6AAE">
        <w:rPr>
          <w:rFonts w:ascii="Arial" w:hAnsi="Arial" w:cs="Arial"/>
        </w:rPr>
        <w:t xml:space="preserve">A las </w:t>
      </w:r>
      <w:r w:rsidRPr="003E6AAE">
        <w:rPr>
          <w:rFonts w:ascii="Arial" w:hAnsi="Arial" w:cs="Arial"/>
          <w:b/>
        </w:rPr>
        <w:t xml:space="preserve">16:30hs. la banda de Diego Ballestero ofrecerá un </w:t>
      </w:r>
      <w:r w:rsidR="00D03449">
        <w:rPr>
          <w:rFonts w:ascii="Arial" w:hAnsi="Arial" w:cs="Arial"/>
          <w:b/>
        </w:rPr>
        <w:t xml:space="preserve">amplio </w:t>
      </w:r>
      <w:r w:rsidRPr="003E6AAE">
        <w:rPr>
          <w:rFonts w:ascii="Arial" w:hAnsi="Arial" w:cs="Arial"/>
          <w:b/>
        </w:rPr>
        <w:t xml:space="preserve">repertorio de cumbias. </w:t>
      </w:r>
      <w:r w:rsidR="00D03449" w:rsidRPr="00D03449">
        <w:rPr>
          <w:rFonts w:ascii="Arial" w:hAnsi="Arial" w:cs="Arial"/>
        </w:rPr>
        <w:t>Comenzará a tocar a partir de la 4ta y continuará en las carreras posteriores. La banda</w:t>
      </w:r>
      <w:r w:rsidR="00D03449">
        <w:rPr>
          <w:rFonts w:ascii="Arial" w:hAnsi="Arial" w:cs="Arial"/>
          <w:b/>
        </w:rPr>
        <w:t xml:space="preserve"> e</w:t>
      </w:r>
      <w:r w:rsidRPr="00CC51A7">
        <w:rPr>
          <w:rFonts w:ascii="Arial" w:hAnsi="Arial" w:cs="Arial"/>
        </w:rPr>
        <w:t>stá integrada por Adrian Diorio</w:t>
      </w:r>
      <w:r w:rsidRPr="003E6AAE">
        <w:rPr>
          <w:rFonts w:ascii="Arial" w:hAnsi="Arial" w:cs="Arial"/>
        </w:rPr>
        <w:t xml:space="preserve"> en bajo y coros, Daniel Labaronnie en acordeón y coros, Gonzalo Gómez en teclados, Nicolás Vena en batería, Emanuel Giammátolo en timbal y Diego Ballestero en la voz.  </w:t>
      </w:r>
    </w:p>
    <w:p w:rsidR="00D03449" w:rsidRDefault="00D03449" w:rsidP="0082011F">
      <w:pPr>
        <w:spacing w:after="0" w:line="240" w:lineRule="auto"/>
        <w:jc w:val="both"/>
        <w:rPr>
          <w:rFonts w:ascii="Arial" w:hAnsi="Arial" w:cs="Arial"/>
          <w:b/>
        </w:rPr>
      </w:pP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</w:p>
    <w:p w:rsidR="003A6170" w:rsidRPr="004A310D" w:rsidRDefault="003A6170" w:rsidP="003A6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4A310D">
        <w:rPr>
          <w:rFonts w:ascii="Arial" w:hAnsi="Arial" w:cs="Arial"/>
          <w:b/>
          <w:sz w:val="28"/>
          <w:szCs w:val="28"/>
        </w:rPr>
        <w:t>Gastronomía, feria y sorteos</w:t>
      </w:r>
    </w:p>
    <w:p w:rsidR="00D03449" w:rsidRDefault="003A6170" w:rsidP="003A6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A310D">
        <w:rPr>
          <w:rFonts w:ascii="Arial" w:hAnsi="Arial" w:cs="Arial"/>
          <w:sz w:val="22"/>
          <w:szCs w:val="22"/>
        </w:rPr>
        <w:t xml:space="preserve">Como en cada encuentro, los visitantes contarán con variadas </w:t>
      </w:r>
      <w:r w:rsidRPr="004A310D">
        <w:rPr>
          <w:rFonts w:ascii="Arial" w:hAnsi="Arial" w:cs="Arial"/>
          <w:b/>
          <w:sz w:val="22"/>
          <w:szCs w:val="22"/>
        </w:rPr>
        <w:t xml:space="preserve">propuestas gastronómicas. El </w:t>
      </w:r>
      <w:r w:rsidRPr="004A310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restaurante </w:t>
      </w:r>
      <w:r w:rsidRPr="004A310D">
        <w:rPr>
          <w:rFonts w:ascii="Arial" w:eastAsiaTheme="minorHAnsi" w:hAnsi="Arial" w:cs="Arial"/>
          <w:sz w:val="22"/>
          <w:szCs w:val="22"/>
          <w:lang w:eastAsia="en-US"/>
        </w:rPr>
        <w:t>(con reservas al 15499460) 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A310D">
        <w:rPr>
          <w:rFonts w:ascii="Arial" w:hAnsi="Arial" w:cs="Arial"/>
          <w:b/>
          <w:sz w:val="22"/>
          <w:szCs w:val="22"/>
        </w:rPr>
        <w:t>la</w:t>
      </w:r>
      <w:r w:rsidRPr="004A310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cantina, ambos a cargo del chef azuleño Ariel Gallichio. </w:t>
      </w:r>
    </w:p>
    <w:p w:rsidR="00FC1264" w:rsidRDefault="00D03449" w:rsidP="003A6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C12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Los </w:t>
      </w:r>
      <w:r w:rsidR="003A6170" w:rsidRPr="00FC1264">
        <w:rPr>
          <w:rFonts w:ascii="Arial" w:eastAsiaTheme="minorHAnsi" w:hAnsi="Arial" w:cs="Arial"/>
          <w:b/>
          <w:sz w:val="22"/>
          <w:szCs w:val="22"/>
          <w:lang w:eastAsia="en-US"/>
        </w:rPr>
        <w:t>Bar Track</w:t>
      </w:r>
      <w:r w:rsidR="00FC1264" w:rsidRPr="00FC12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FC1264" w:rsidRPr="00FC1264">
        <w:rPr>
          <w:rFonts w:ascii="Arial" w:hAnsi="Arial" w:cs="Arial"/>
          <w:b/>
          <w:sz w:val="22"/>
          <w:szCs w:val="22"/>
        </w:rPr>
        <w:t>“Che Malaka”, “Bon Appetit” y “Solo Waffles</w:t>
      </w:r>
      <w:r w:rsidR="00FC1264" w:rsidRPr="00351933">
        <w:rPr>
          <w:rFonts w:ascii="Arial" w:hAnsi="Arial" w:cs="Arial"/>
          <w:sz w:val="22"/>
          <w:szCs w:val="22"/>
        </w:rPr>
        <w:t>”</w:t>
      </w:r>
      <w:r w:rsidR="00FC1264">
        <w:rPr>
          <w:rFonts w:ascii="Arial" w:hAnsi="Arial" w:cs="Arial"/>
          <w:sz w:val="22"/>
          <w:szCs w:val="22"/>
        </w:rPr>
        <w:t>,</w:t>
      </w:r>
      <w:r w:rsidR="00FC1264" w:rsidRPr="00351933">
        <w:rPr>
          <w:rFonts w:ascii="Arial" w:hAnsi="Arial" w:cs="Arial"/>
          <w:sz w:val="22"/>
          <w:szCs w:val="22"/>
        </w:rPr>
        <w:t xml:space="preserve"> </w:t>
      </w:r>
      <w:r w:rsidR="003A6170" w:rsidRPr="00FC12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FC1264" w:rsidRPr="00FC12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 los que se suma </w:t>
      </w:r>
      <w:r w:rsidR="00FC1264" w:rsidRPr="00FC1264">
        <w:rPr>
          <w:rFonts w:ascii="Arial" w:eastAsiaTheme="minorHAnsi" w:hAnsi="Arial" w:cs="Arial"/>
          <w:sz w:val="22"/>
          <w:szCs w:val="22"/>
          <w:lang w:eastAsia="en-US"/>
        </w:rPr>
        <w:t>una nueva propuesta</w:t>
      </w:r>
      <w:r w:rsidR="00FC1264" w:rsidRPr="00FC12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3A6170" w:rsidRPr="00FC1264">
        <w:rPr>
          <w:rFonts w:ascii="Arial" w:eastAsiaTheme="minorHAnsi" w:hAnsi="Arial" w:cs="Arial"/>
          <w:b/>
          <w:sz w:val="22"/>
          <w:szCs w:val="22"/>
          <w:lang w:eastAsia="en-US"/>
        </w:rPr>
        <w:t>“</w:t>
      </w:r>
      <w:r w:rsidR="00FC12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Raclette”, </w:t>
      </w:r>
      <w:r w:rsidR="00FC1264" w:rsidRPr="00FC1264">
        <w:rPr>
          <w:rFonts w:ascii="Arial" w:eastAsiaTheme="minorHAnsi" w:hAnsi="Arial" w:cs="Arial"/>
          <w:sz w:val="22"/>
          <w:szCs w:val="22"/>
          <w:lang w:eastAsia="en-US"/>
        </w:rPr>
        <w:t>comidas en base a queso fundido.</w:t>
      </w:r>
    </w:p>
    <w:p w:rsidR="003A6170" w:rsidRPr="004A310D" w:rsidRDefault="00FC1264" w:rsidP="003A6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264">
        <w:rPr>
          <w:rFonts w:ascii="Arial" w:eastAsiaTheme="minorHAnsi" w:hAnsi="Arial" w:cs="Arial"/>
          <w:sz w:val="22"/>
          <w:szCs w:val="22"/>
          <w:lang w:eastAsia="en-US"/>
        </w:rPr>
        <w:t>La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3A6170" w:rsidRPr="004A310D">
        <w:rPr>
          <w:rFonts w:ascii="Arial" w:eastAsiaTheme="minorHAnsi" w:hAnsi="Arial" w:cs="Arial"/>
          <w:sz w:val="22"/>
          <w:szCs w:val="22"/>
          <w:lang w:eastAsia="en-US"/>
        </w:rPr>
        <w:t xml:space="preserve">institución </w:t>
      </w:r>
      <w:r w:rsidR="003A6170" w:rsidRPr="004A310D">
        <w:rPr>
          <w:rFonts w:ascii="Arial" w:eastAsiaTheme="minorHAnsi" w:hAnsi="Arial" w:cs="Arial"/>
          <w:b/>
          <w:sz w:val="22"/>
          <w:szCs w:val="22"/>
          <w:lang w:eastAsia="en-US"/>
        </w:rPr>
        <w:t>Cáritas</w:t>
      </w:r>
      <w:r w:rsidR="003A6170" w:rsidRPr="004A310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continúa acompañando </w:t>
      </w:r>
      <w:r w:rsidR="003A6170" w:rsidRPr="004A310D">
        <w:rPr>
          <w:rFonts w:ascii="Arial" w:eastAsiaTheme="minorHAnsi" w:hAnsi="Arial" w:cs="Arial"/>
          <w:sz w:val="22"/>
          <w:szCs w:val="22"/>
          <w:lang w:eastAsia="en-US"/>
        </w:rPr>
        <w:t>con sus platos dulces y su trabajo solidario.</w:t>
      </w:r>
    </w:p>
    <w:p w:rsidR="003A6170" w:rsidRPr="004A310D" w:rsidRDefault="003A6170" w:rsidP="003A6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A310D">
        <w:rPr>
          <w:rFonts w:ascii="Arial" w:hAnsi="Arial" w:cs="Arial"/>
          <w:sz w:val="22"/>
          <w:szCs w:val="22"/>
        </w:rPr>
        <w:t xml:space="preserve">Estará presente </w:t>
      </w:r>
      <w:r w:rsidR="00FC1264">
        <w:rPr>
          <w:rFonts w:ascii="Arial" w:hAnsi="Arial" w:cs="Arial"/>
          <w:sz w:val="22"/>
          <w:szCs w:val="22"/>
        </w:rPr>
        <w:t>también</w:t>
      </w:r>
      <w:r w:rsidRPr="004A310D">
        <w:rPr>
          <w:rFonts w:ascii="Arial" w:hAnsi="Arial" w:cs="Arial"/>
          <w:sz w:val="22"/>
          <w:szCs w:val="22"/>
        </w:rPr>
        <w:t xml:space="preserve"> la </w:t>
      </w:r>
      <w:r w:rsidRPr="004A310D">
        <w:rPr>
          <w:rFonts w:ascii="Arial" w:hAnsi="Arial" w:cs="Arial"/>
          <w:b/>
          <w:sz w:val="22"/>
          <w:szCs w:val="22"/>
        </w:rPr>
        <w:t>Asociación Civil Cervantes de Azul</w:t>
      </w:r>
      <w:r w:rsidRPr="004A310D">
        <w:rPr>
          <w:rFonts w:ascii="Arial" w:hAnsi="Arial" w:cs="Arial"/>
          <w:sz w:val="22"/>
          <w:szCs w:val="22"/>
        </w:rPr>
        <w:t>, con sus atractivos puestos en los que ofrecen pro</w:t>
      </w:r>
      <w:r w:rsidR="00FC1264">
        <w:rPr>
          <w:rFonts w:ascii="Arial" w:hAnsi="Arial" w:cs="Arial"/>
          <w:sz w:val="22"/>
          <w:szCs w:val="22"/>
        </w:rPr>
        <w:t xml:space="preserve">ductos artesanales y regionales, como a su vez un grupo de </w:t>
      </w:r>
      <w:r w:rsidR="00FC1264" w:rsidRPr="00FC1264">
        <w:rPr>
          <w:rFonts w:ascii="Arial" w:hAnsi="Arial" w:cs="Arial"/>
          <w:b/>
          <w:sz w:val="22"/>
          <w:szCs w:val="22"/>
        </w:rPr>
        <w:t>feriantes independientes</w:t>
      </w:r>
      <w:r w:rsidR="00FC1264">
        <w:rPr>
          <w:rFonts w:ascii="Arial" w:hAnsi="Arial" w:cs="Arial"/>
          <w:sz w:val="22"/>
          <w:szCs w:val="22"/>
        </w:rPr>
        <w:t xml:space="preserve"> que en cada encuentro ofrecen sus creaciones</w:t>
      </w:r>
      <w:bookmarkStart w:id="0" w:name="_GoBack"/>
      <w:bookmarkEnd w:id="0"/>
      <w:r w:rsidR="00FC1264">
        <w:rPr>
          <w:rFonts w:ascii="Arial" w:hAnsi="Arial" w:cs="Arial"/>
          <w:sz w:val="22"/>
          <w:szCs w:val="22"/>
        </w:rPr>
        <w:t xml:space="preserve">. </w:t>
      </w:r>
    </w:p>
    <w:p w:rsidR="003A6170" w:rsidRPr="004A310D" w:rsidRDefault="003A6170" w:rsidP="003A61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A310D">
        <w:rPr>
          <w:rFonts w:ascii="Arial" w:eastAsiaTheme="minorHAnsi" w:hAnsi="Arial" w:cs="Arial"/>
          <w:sz w:val="22"/>
          <w:szCs w:val="22"/>
          <w:lang w:eastAsia="en-US"/>
        </w:rPr>
        <w:t xml:space="preserve">Los niños tendrán su propio espacio de recreación, con </w:t>
      </w:r>
      <w:r w:rsidRPr="004A310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juegos inflables, </w:t>
      </w:r>
      <w:r w:rsidRPr="004A310D">
        <w:rPr>
          <w:rFonts w:ascii="Arial" w:eastAsiaTheme="minorHAnsi" w:hAnsi="Arial" w:cs="Arial"/>
          <w:sz w:val="22"/>
          <w:szCs w:val="22"/>
          <w:lang w:eastAsia="en-US"/>
        </w:rPr>
        <w:t>al cuidado de una profesora de educación física</w:t>
      </w: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</w:rPr>
      </w:pPr>
      <w:r w:rsidRPr="004A310D">
        <w:rPr>
          <w:rFonts w:ascii="Arial" w:hAnsi="Arial" w:cs="Arial"/>
        </w:rPr>
        <w:t xml:space="preserve">El público recibirá junto con el programa de carreras un cupón gratuito para participar </w:t>
      </w:r>
      <w:r w:rsidR="00FC1264">
        <w:rPr>
          <w:rFonts w:ascii="Arial" w:hAnsi="Arial" w:cs="Arial"/>
        </w:rPr>
        <w:t xml:space="preserve">de un </w:t>
      </w:r>
      <w:r w:rsidR="00FC1264" w:rsidRPr="00FC1264">
        <w:rPr>
          <w:rFonts w:ascii="Arial" w:hAnsi="Arial" w:cs="Arial"/>
          <w:b/>
        </w:rPr>
        <w:t>sorteo de cajas navideñas</w:t>
      </w:r>
      <w:r w:rsidRPr="004A310D">
        <w:rPr>
          <w:rFonts w:ascii="Arial" w:hAnsi="Arial" w:cs="Arial"/>
        </w:rPr>
        <w:t>, que se irá realizando a lo largo de toda la reunión hípica.</w:t>
      </w:r>
    </w:p>
    <w:p w:rsidR="003A6170" w:rsidRDefault="003A6170" w:rsidP="003A6170">
      <w:pPr>
        <w:spacing w:after="0" w:line="240" w:lineRule="auto"/>
        <w:jc w:val="both"/>
        <w:rPr>
          <w:rFonts w:ascii="Arial" w:hAnsi="Arial" w:cs="Arial"/>
          <w:b/>
        </w:rPr>
      </w:pPr>
    </w:p>
    <w:p w:rsidR="003A6170" w:rsidRPr="004A310D" w:rsidRDefault="003A6170" w:rsidP="003A6170">
      <w:pPr>
        <w:spacing w:after="0" w:line="240" w:lineRule="auto"/>
        <w:jc w:val="both"/>
        <w:rPr>
          <w:rFonts w:ascii="Arial" w:hAnsi="Arial" w:cs="Arial"/>
          <w:b/>
        </w:rPr>
      </w:pPr>
      <w:r w:rsidRPr="004A310D">
        <w:rPr>
          <w:rFonts w:ascii="Arial" w:hAnsi="Arial" w:cs="Arial"/>
          <w:b/>
        </w:rPr>
        <w:t>La entrada es libre y gratuita, como la totalidad de los espectáculos, juegos para niños y actividades que se proponen para disfrutar un día en familia.</w:t>
      </w:r>
    </w:p>
    <w:p w:rsidR="003A6170" w:rsidRDefault="003A6170" w:rsidP="003A6170"/>
    <w:p w:rsidR="002356F7" w:rsidRDefault="002356F7"/>
    <w:sectPr w:rsidR="002356F7" w:rsidSect="004F7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70"/>
    <w:rsid w:val="002356F7"/>
    <w:rsid w:val="003A6170"/>
    <w:rsid w:val="00515394"/>
    <w:rsid w:val="005C2DD6"/>
    <w:rsid w:val="006325F4"/>
    <w:rsid w:val="006B2E5F"/>
    <w:rsid w:val="00700AFB"/>
    <w:rsid w:val="0082011F"/>
    <w:rsid w:val="008E60DE"/>
    <w:rsid w:val="009C2E76"/>
    <w:rsid w:val="00B607E6"/>
    <w:rsid w:val="00D03449"/>
    <w:rsid w:val="00FC1264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5BC3-D4E6-48FE-BCB7-E5CA65BD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7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61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podromodeazul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Berdiñas</dc:creator>
  <cp:keywords/>
  <dc:description/>
  <cp:lastModifiedBy>Poli Berdiñas</cp:lastModifiedBy>
  <cp:revision>6</cp:revision>
  <dcterms:created xsi:type="dcterms:W3CDTF">2018-12-11T15:30:00Z</dcterms:created>
  <dcterms:modified xsi:type="dcterms:W3CDTF">2018-12-12T21:21:00Z</dcterms:modified>
</cp:coreProperties>
</file>